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FF70" w14:textId="77777777" w:rsidR="00CD1D35" w:rsidRPr="00CD1D35" w:rsidRDefault="00CD1D35" w:rsidP="00CD1D35">
      <w:pPr>
        <w:spacing w:after="0" w:line="360" w:lineRule="auto"/>
        <w:jc w:val="center"/>
        <w:rPr>
          <w:b/>
          <w:bCs/>
        </w:rPr>
      </w:pPr>
      <w:r w:rsidRPr="00CD1D35">
        <w:rPr>
          <w:b/>
          <w:bCs/>
        </w:rPr>
        <w:t>CẨM NANG TOÀN DIỆN VỀ CHĂM SÓC SỨC KHỎE NGƯỜI CAO TUỔI KHI GIAO MÙA: TỪ KIẾN THỨC CHUYÊN KHOA ĐẾN HÀNH ĐỘNG PHÒNG NGỪA</w:t>
      </w:r>
    </w:p>
    <w:p w14:paraId="1F725D95" w14:textId="77777777" w:rsidR="00CD1D35" w:rsidRPr="00CD1D35" w:rsidRDefault="00CD1D35" w:rsidP="00CD1D35">
      <w:pPr>
        <w:spacing w:after="0" w:line="360" w:lineRule="auto"/>
        <w:ind w:firstLine="720"/>
        <w:jc w:val="both"/>
      </w:pPr>
      <w:r w:rsidRPr="00CD1D35">
        <w:t>Thời điểm giao mùa, đặc biệt là khi miền Bắc chuyển mình vào những tháng đầu năm, thường mang theo những biến động khắc nghiệt về thời tiết. Sự thay đổi đột ngột giữa nóng và lạnh, nhiệt độ giảm nhanh đi kèm độ ẩm tăng cao tạo nên một môi trường "nhạy cảm", trực tiếp đe dọa đến sức khỏe của nhóm đối tượng yếu thế nhất: người cao tuổi.</w:t>
      </w:r>
    </w:p>
    <w:p w14:paraId="017CD435" w14:textId="77777777" w:rsidR="00CD1D35" w:rsidRPr="00CD1D35" w:rsidRDefault="00CD1D35" w:rsidP="00CD1D35">
      <w:pPr>
        <w:spacing w:after="0" w:line="360" w:lineRule="auto"/>
        <w:ind w:firstLine="720"/>
        <w:jc w:val="both"/>
      </w:pPr>
      <w:r w:rsidRPr="00CD1D35">
        <w:t>Tại Bệnh viện Thận Hà Nội, chúng tôi ghi nhận sự gia tăng đáng kể các ca bệnh phức tạp trong giai đoạn này. Bài viết dưới đây sẽ cung cấp cái nhìn sâu sắc về lý do tại sao cơ thể người cao tuổi lại dễ tổn thương, nhận diện các nhóm bệnh phổ biến và đặc biệt là các vấn đề chuyên sâu về hệ thận – tiết niệu cùng những lưu ý sống còn về việc sử dụng thuốc.</w:t>
      </w:r>
    </w:p>
    <w:p w14:paraId="2CE595C6" w14:textId="77777777" w:rsidR="00CD1D35" w:rsidRPr="00CD1D35" w:rsidRDefault="00CD1D35" w:rsidP="00CD1D35">
      <w:pPr>
        <w:spacing w:after="0" w:line="360" w:lineRule="auto"/>
        <w:jc w:val="both"/>
        <w:rPr>
          <w:b/>
          <w:bCs/>
        </w:rPr>
      </w:pPr>
      <w:r w:rsidRPr="00CD1D35">
        <w:rPr>
          <w:b/>
          <w:bCs/>
        </w:rPr>
        <w:t>I. TẠI SAO NGƯỜI CAO TUỔI LÀ "ĐIỂM TRŨNG" CỦA BỆNH TẬT KHI GIAO MÙA?</w:t>
      </w:r>
    </w:p>
    <w:p w14:paraId="7EAFA053" w14:textId="77777777" w:rsidR="00CD1D35" w:rsidRPr="00CD1D35" w:rsidRDefault="00CD1D35" w:rsidP="00CD1D35">
      <w:pPr>
        <w:spacing w:after="0" w:line="360" w:lineRule="auto"/>
        <w:ind w:firstLine="360"/>
        <w:jc w:val="both"/>
      </w:pPr>
      <w:r w:rsidRPr="00CD1D35">
        <w:t>Để có phương pháp chăm sóc đúng đắn, trước hết chúng ta cần hiểu rõ các rào cản sinh học mà người cao tuổi phải đối mặt. Theo các chuyên gia y tế, có ba nguyên nhân cốt lõi khiến nhóm đối tượng này dễ mắc bệnh khi thời tiết chuyển mùa:</w:t>
      </w:r>
    </w:p>
    <w:p w14:paraId="32A67BDD" w14:textId="77777777" w:rsidR="00CD1D35" w:rsidRPr="00CD1D35" w:rsidRDefault="00CD1D35" w:rsidP="00CD1D35">
      <w:pPr>
        <w:numPr>
          <w:ilvl w:val="0"/>
          <w:numId w:val="5"/>
        </w:numPr>
        <w:spacing w:after="0" w:line="360" w:lineRule="auto"/>
        <w:jc w:val="both"/>
      </w:pPr>
      <w:r w:rsidRPr="00CD1D35">
        <w:t>Sức đề kháng suy giảm hệ thống: Bước sang tuổi xế chiều, hệ miễn dịch không còn hoạt động hiệu quả như thời trẻ. Khả năng nhận diện và tiêu diệt các tác nhân gây bệnh như vi khuẩn, virus bị chậm lại, khiến mầm bệnh dễ dàng xâm nhập và phát triển mạnh mẽ.</w:t>
      </w:r>
    </w:p>
    <w:p w14:paraId="37EA9824" w14:textId="77777777" w:rsidR="00CD1D35" w:rsidRPr="00CD1D35" w:rsidRDefault="00CD1D35" w:rsidP="00CD1D35">
      <w:pPr>
        <w:numPr>
          <w:ilvl w:val="0"/>
          <w:numId w:val="5"/>
        </w:numPr>
        <w:spacing w:after="0" w:line="360" w:lineRule="auto"/>
        <w:jc w:val="both"/>
      </w:pPr>
      <w:r w:rsidRPr="00CD1D35">
        <w:t>Sự hiện diện của các bệnh lý mạn tính: Đa số người cao tuổi đều đang chung sống với ít nhất một bệnh mạn tính như tăng huyết áp, đái tháo đường hoặc bệnh tim mạch. Khi giao mùa, sự thay đổi áp suất và nhiệt độ trở thành yếu tố kích hoạt, khiến các bệnh nền này dễ bùng phát biến chứng.</w:t>
      </w:r>
    </w:p>
    <w:p w14:paraId="3DDB622A" w14:textId="77777777" w:rsidR="00CD1D35" w:rsidRPr="00CD1D35" w:rsidRDefault="00CD1D35" w:rsidP="00CD1D35">
      <w:pPr>
        <w:numPr>
          <w:ilvl w:val="0"/>
          <w:numId w:val="5"/>
        </w:numPr>
        <w:spacing w:after="0" w:line="360" w:lineRule="auto"/>
        <w:jc w:val="both"/>
      </w:pPr>
      <w:r w:rsidRPr="00CD1D35">
        <w:t>Khả năng thích nghi kém với môi trường: Cơ chế điều hòa thân nhiệt và phản ứng của hệ mạch máu ở người già thường chậm chạp hơn. Khi nhiệt độ thay đổi đột ngột, cơ thể cần nhiều thời gian hơn để cân bằng, tạo ra những "khoảng hở" cho bệnh tật tấn công.</w:t>
      </w:r>
    </w:p>
    <w:p w14:paraId="2451AADE" w14:textId="77777777" w:rsidR="00CD1D35" w:rsidRPr="00CD1D35" w:rsidRDefault="00CD1D35" w:rsidP="00CD1D35">
      <w:pPr>
        <w:spacing w:after="0" w:line="360" w:lineRule="auto"/>
        <w:jc w:val="both"/>
        <w:rPr>
          <w:b/>
          <w:bCs/>
        </w:rPr>
      </w:pPr>
      <w:r w:rsidRPr="00CD1D35">
        <w:rPr>
          <w:b/>
          <w:bCs/>
        </w:rPr>
        <w:lastRenderedPageBreak/>
        <w:t>II. NHẬN DIỆN CÁC NHÓM BỆNH PHỔ BIẾN KHI THỜI TIẾT THAY ĐỔI</w:t>
      </w:r>
    </w:p>
    <w:p w14:paraId="6C14D6AB" w14:textId="77777777" w:rsidR="00CD1D35" w:rsidRPr="00CD1D35" w:rsidRDefault="00CD1D35" w:rsidP="00CD1D35">
      <w:pPr>
        <w:spacing w:after="0" w:line="360" w:lineRule="auto"/>
        <w:ind w:firstLine="720"/>
        <w:jc w:val="both"/>
      </w:pPr>
      <w:r w:rsidRPr="00CD1D35">
        <w:t>Giao mùa không chỉ ảnh hưởng đến một cơ quan đơn lẻ mà tác động lên toàn bộ các hệ cơ quan trong cơ thể.</w:t>
      </w:r>
    </w:p>
    <w:p w14:paraId="767C5E05" w14:textId="77777777" w:rsidR="00CD1D35" w:rsidRPr="00CD1D35" w:rsidRDefault="00CD1D35" w:rsidP="00CD1D35">
      <w:pPr>
        <w:spacing w:after="0" w:line="360" w:lineRule="auto"/>
        <w:jc w:val="both"/>
        <w:rPr>
          <w:b/>
          <w:bCs/>
        </w:rPr>
      </w:pPr>
      <w:r w:rsidRPr="00CD1D35">
        <w:rPr>
          <w:b/>
          <w:bCs/>
        </w:rPr>
        <w:t>1. Hệ hô hấp: Tuyến phòng thủ đầu tiên bị tấn công</w:t>
      </w:r>
    </w:p>
    <w:p w14:paraId="1C2FE86B" w14:textId="77777777" w:rsidR="00CD1D35" w:rsidRPr="00CD1D35" w:rsidRDefault="00CD1D35" w:rsidP="00CD1D35">
      <w:pPr>
        <w:spacing w:after="0" w:line="360" w:lineRule="auto"/>
        <w:ind w:firstLine="360"/>
        <w:jc w:val="both"/>
      </w:pPr>
      <w:r w:rsidRPr="00CD1D35">
        <w:t>Không khí lạnh và ẩm là môi trường lý tưởng cho virus hô hấp phát triển. Các vấn đề thường gặp bao gồm:</w:t>
      </w:r>
    </w:p>
    <w:p w14:paraId="74F41B6C" w14:textId="77777777" w:rsidR="00CD1D35" w:rsidRPr="00CD1D35" w:rsidRDefault="00CD1D35" w:rsidP="00CD1D35">
      <w:pPr>
        <w:numPr>
          <w:ilvl w:val="0"/>
          <w:numId w:val="6"/>
        </w:numPr>
        <w:spacing w:after="0" w:line="360" w:lineRule="auto"/>
        <w:jc w:val="both"/>
      </w:pPr>
      <w:r w:rsidRPr="00CD1D35">
        <w:t>Viêm đường hô hấp trên: Ho, sổ mũi, viêm họng. Tuy thường bị xem nhẹ là cảm lạnh thông thường, nhưng ở người già, chúng có thể tiến triển rất nhanh.</w:t>
      </w:r>
    </w:p>
    <w:p w14:paraId="53CCF42C" w14:textId="77777777" w:rsidR="00CD1D35" w:rsidRPr="00CD1D35" w:rsidRDefault="00CD1D35" w:rsidP="00CD1D35">
      <w:pPr>
        <w:numPr>
          <w:ilvl w:val="0"/>
          <w:numId w:val="6"/>
        </w:numPr>
        <w:spacing w:after="0" w:line="360" w:lineRule="auto"/>
        <w:jc w:val="both"/>
      </w:pPr>
      <w:r w:rsidRPr="00CD1D35">
        <w:t>Viêm phổi: Nếu không điều trị kịp thời, nhiễm trùng có thể lan sâu xuống phổi, gây viêm phổi nặng – một trong những nguyên nhân gây tử vong hàng đầu ở người cao tuổi có hệ miễn dịch yếu.</w:t>
      </w:r>
    </w:p>
    <w:p w14:paraId="78C01239" w14:textId="77777777" w:rsidR="00CD1D35" w:rsidRPr="00CD1D35" w:rsidRDefault="00CD1D35" w:rsidP="00CD1D35">
      <w:pPr>
        <w:numPr>
          <w:ilvl w:val="0"/>
          <w:numId w:val="6"/>
        </w:numPr>
        <w:spacing w:after="0" w:line="360" w:lineRule="auto"/>
        <w:jc w:val="both"/>
      </w:pPr>
      <w:r w:rsidRPr="00CD1D35">
        <w:t>Đợt cấp bệnh phổi mạn tính: Thời tiết là yếu tố kích hoạt mạnh mẽ các đợt cấp của hen suyễn và bệnh phổi tắc nghẽn mạn tính (COPD), gây ra tình trạng khó thở cấp tính nguy hiểm.</w:t>
      </w:r>
    </w:p>
    <w:p w14:paraId="7B881787" w14:textId="77777777" w:rsidR="00CD1D35" w:rsidRPr="00CD1D35" w:rsidRDefault="00CD1D35" w:rsidP="00CD1D35">
      <w:pPr>
        <w:spacing w:after="0" w:line="360" w:lineRule="auto"/>
        <w:jc w:val="both"/>
        <w:rPr>
          <w:b/>
          <w:bCs/>
        </w:rPr>
      </w:pPr>
      <w:r w:rsidRPr="00CD1D35">
        <w:rPr>
          <w:b/>
          <w:bCs/>
        </w:rPr>
        <w:t>2. Hệ tim mạch: Nguy cơ đột quỵ rình rập</w:t>
      </w:r>
    </w:p>
    <w:p w14:paraId="2EFB9BF1" w14:textId="77777777" w:rsidR="00CD1D35" w:rsidRPr="00CD1D35" w:rsidRDefault="00CD1D35" w:rsidP="00CD1D35">
      <w:pPr>
        <w:spacing w:after="0" w:line="360" w:lineRule="auto"/>
        <w:ind w:firstLine="360"/>
        <w:jc w:val="both"/>
      </w:pPr>
      <w:r w:rsidRPr="00CD1D35">
        <w:t>Trời lạnh làm co mạch máu ngoại vi, buộc tim phải hoạt động mạnh hơn để bơm máu, dẫn đến nhiều thách thức:</w:t>
      </w:r>
    </w:p>
    <w:p w14:paraId="059A36CF" w14:textId="77777777" w:rsidR="00CD1D35" w:rsidRPr="00CD1D35" w:rsidRDefault="00CD1D35" w:rsidP="00CD1D35">
      <w:pPr>
        <w:numPr>
          <w:ilvl w:val="0"/>
          <w:numId w:val="7"/>
        </w:numPr>
        <w:spacing w:after="0" w:line="360" w:lineRule="auto"/>
        <w:jc w:val="both"/>
      </w:pPr>
      <w:r w:rsidRPr="00CD1D35">
        <w:t>Tăng huyết áp đột ngột: Sự kích thích hệ thần kinh giao cảm do lạnh khiến huyết áp tăng vọt, đặc biệt nguy hiểm với người vốn có tiền sử cao huyết áp.</w:t>
      </w:r>
    </w:p>
    <w:p w14:paraId="083556E7" w14:textId="77777777" w:rsidR="00CD1D35" w:rsidRPr="00CD1D35" w:rsidRDefault="00CD1D35" w:rsidP="00CD1D35">
      <w:pPr>
        <w:numPr>
          <w:ilvl w:val="0"/>
          <w:numId w:val="7"/>
        </w:numPr>
        <w:spacing w:after="0" w:line="360" w:lineRule="auto"/>
        <w:jc w:val="both"/>
      </w:pPr>
      <w:r w:rsidRPr="00CD1D35">
        <w:t>Đột quỵ và nhồi máu cơ tim: Áp lực máu tăng cao đột ngột có thể làm vỡ mạch máu não hoặc hình thành cục máu đông gây tắc nghẽn, dẫn đến tai biến.</w:t>
      </w:r>
    </w:p>
    <w:p w14:paraId="01539C23" w14:textId="77777777" w:rsidR="00CD1D35" w:rsidRPr="00CD1D35" w:rsidRDefault="00CD1D35" w:rsidP="00CD1D35">
      <w:pPr>
        <w:numPr>
          <w:ilvl w:val="0"/>
          <w:numId w:val="7"/>
        </w:numPr>
        <w:spacing w:after="0" w:line="360" w:lineRule="auto"/>
        <w:jc w:val="both"/>
      </w:pPr>
      <w:r w:rsidRPr="00CD1D35">
        <w:t>Rối loạn nhịp tim: Thay đổi áp suất không khí ảnh hưởng đến điện sinh lý tim, gây ra các cơn loạn nhịp ở người có bệnh tim nền.</w:t>
      </w:r>
    </w:p>
    <w:p w14:paraId="7F999160" w14:textId="77777777" w:rsidR="00CD1D35" w:rsidRPr="00CD1D35" w:rsidRDefault="00CD1D35" w:rsidP="00CD1D35">
      <w:pPr>
        <w:spacing w:after="0" w:line="360" w:lineRule="auto"/>
        <w:jc w:val="both"/>
        <w:rPr>
          <w:b/>
          <w:bCs/>
        </w:rPr>
      </w:pPr>
      <w:r w:rsidRPr="00CD1D35">
        <w:rPr>
          <w:b/>
          <w:bCs/>
        </w:rPr>
        <w:t>3. Hệ tiêu hóa và Xương khớp: Những nỗi đau âm thầm</w:t>
      </w:r>
    </w:p>
    <w:p w14:paraId="416B0597" w14:textId="77777777" w:rsidR="00CD1D35" w:rsidRPr="00CD1D35" w:rsidRDefault="00CD1D35" w:rsidP="00CD1D35">
      <w:pPr>
        <w:numPr>
          <w:ilvl w:val="0"/>
          <w:numId w:val="8"/>
        </w:numPr>
        <w:spacing w:after="0" w:line="360" w:lineRule="auto"/>
        <w:jc w:val="both"/>
      </w:pPr>
      <w:r w:rsidRPr="00CD1D35">
        <w:t>Tiêu hóa: Thay đổi nhiệt độ ảnh hưởng đến nhu động ruột, gây rối loạn chức năng tiêu hóa dẫn đến tiêu chảy hoặc táo bón kéo dài.</w:t>
      </w:r>
    </w:p>
    <w:p w14:paraId="41C23EA8" w14:textId="77777777" w:rsidR="00CD1D35" w:rsidRPr="00CD1D35" w:rsidRDefault="00CD1D35" w:rsidP="00CD1D35">
      <w:pPr>
        <w:numPr>
          <w:ilvl w:val="0"/>
          <w:numId w:val="8"/>
        </w:numPr>
        <w:spacing w:after="0" w:line="360" w:lineRule="auto"/>
        <w:jc w:val="both"/>
      </w:pPr>
      <w:r w:rsidRPr="00CD1D35">
        <w:t>Xương khớp: Độ ẩm tăng cao khiến các khớp bị cứng hơn vào buổi sáng, làm gia tăng cảm giác đau nhức và tê mỏi, cản trở vận động hàng ngày.</w:t>
      </w:r>
    </w:p>
    <w:p w14:paraId="53EA93D6" w14:textId="77777777" w:rsidR="00CD1D35" w:rsidRPr="00CD1D35" w:rsidRDefault="00CD1D35" w:rsidP="00CD1D35">
      <w:pPr>
        <w:spacing w:after="0" w:line="360" w:lineRule="auto"/>
        <w:jc w:val="both"/>
        <w:rPr>
          <w:b/>
          <w:bCs/>
        </w:rPr>
      </w:pPr>
      <w:r w:rsidRPr="00CD1D35">
        <w:rPr>
          <w:b/>
          <w:bCs/>
        </w:rPr>
        <w:t>III. HỆ THẬN – TIẾT NIỆU: "MÁY LỌC MÁU" CẦN ĐƯỢC BẢO VỆ ĐẶC BIỆT</w:t>
      </w:r>
    </w:p>
    <w:p w14:paraId="69366CA7" w14:textId="77777777" w:rsidR="00CD1D35" w:rsidRPr="00CD1D35" w:rsidRDefault="00CD1D35" w:rsidP="00CD1D35">
      <w:pPr>
        <w:spacing w:after="0" w:line="360" w:lineRule="auto"/>
        <w:ind w:firstLine="720"/>
        <w:jc w:val="both"/>
      </w:pPr>
      <w:r w:rsidRPr="00CD1D35">
        <w:lastRenderedPageBreak/>
        <w:t>Với vai trò là chuyên khoa đầu ngành, Bệnh viện Thận Hà Nội nhấn mạnh rằng thận đóng vai trò thiết yếu trong việc duy trì sự sống thông qua việc lọc chất thải, điều hòa nước, điện giải và kiểm soát huyết áp. Khi giao mùa, chức năng thận suy giảm sẽ dẫn đến tích tụ độc tố, gây ảnh hưởng dây chuyền đến mọi cơ quan khác.</w:t>
      </w:r>
    </w:p>
    <w:p w14:paraId="67F342CB" w14:textId="77777777" w:rsidR="00CD1D35" w:rsidRPr="00CD1D35" w:rsidRDefault="00CD1D35" w:rsidP="00CD1D35">
      <w:pPr>
        <w:spacing w:after="0" w:line="360" w:lineRule="auto"/>
        <w:jc w:val="both"/>
        <w:rPr>
          <w:b/>
          <w:bCs/>
        </w:rPr>
      </w:pPr>
      <w:r w:rsidRPr="00CD1D35">
        <w:rPr>
          <w:b/>
          <w:bCs/>
        </w:rPr>
        <w:t>1. Các dấu hiệu cảnh báo bệnh thận không thể ngó lơ</w:t>
      </w:r>
    </w:p>
    <w:p w14:paraId="7A5656CF" w14:textId="77777777" w:rsidR="00CD1D35" w:rsidRPr="00CD1D35" w:rsidRDefault="00CD1D35" w:rsidP="00CD1D35">
      <w:pPr>
        <w:spacing w:after="0" w:line="360" w:lineRule="auto"/>
        <w:jc w:val="both"/>
      </w:pPr>
      <w:r w:rsidRPr="00CD1D35">
        <w:t>Bệnh thận thường tiến triển âm thầm. Người thân và người bệnh cần chú ý các biểu hiện "tố cáo" chức năng thận đang gặp vấn đề:</w:t>
      </w:r>
    </w:p>
    <w:p w14:paraId="5D4D4712" w14:textId="77777777" w:rsidR="00CD1D35" w:rsidRPr="00CD1D35" w:rsidRDefault="00CD1D35" w:rsidP="00CD1D35">
      <w:pPr>
        <w:numPr>
          <w:ilvl w:val="0"/>
          <w:numId w:val="9"/>
        </w:numPr>
        <w:spacing w:after="0" w:line="360" w:lineRule="auto"/>
        <w:jc w:val="both"/>
      </w:pPr>
      <w:r w:rsidRPr="00CD1D35">
        <w:t>Phù nề: Phù mặt, đặc biệt là quanh mắt hoặc phù chân, mắt cá chân. Đây là hệ quả của việc thận không đào thải được nước thừa.</w:t>
      </w:r>
    </w:p>
    <w:p w14:paraId="78AC71C0" w14:textId="77777777" w:rsidR="00CD1D35" w:rsidRPr="00CD1D35" w:rsidRDefault="00CD1D35" w:rsidP="00CD1D35">
      <w:pPr>
        <w:numPr>
          <w:ilvl w:val="0"/>
          <w:numId w:val="9"/>
        </w:numPr>
        <w:spacing w:after="0" w:line="360" w:lineRule="auto"/>
        <w:jc w:val="both"/>
      </w:pPr>
      <w:r w:rsidRPr="00CD1D35">
        <w:t>Thay đổi thói quen tiểu tiện: Tiểu đêm nhiều lần gây mất ngủ hoặc lượng nước tiểu trong ngày giảm đi rõ rệt.</w:t>
      </w:r>
    </w:p>
    <w:p w14:paraId="0A94C864" w14:textId="77777777" w:rsidR="00CD1D35" w:rsidRPr="00CD1D35" w:rsidRDefault="00CD1D35" w:rsidP="00CD1D35">
      <w:pPr>
        <w:numPr>
          <w:ilvl w:val="0"/>
          <w:numId w:val="9"/>
        </w:numPr>
        <w:spacing w:after="0" w:line="360" w:lineRule="auto"/>
        <w:jc w:val="both"/>
      </w:pPr>
      <w:r w:rsidRPr="00CD1D35">
        <w:t>Mệt mỏi và chán ăn: Khi "máy lọc" hoạt động kém, chất độc tích tụ trong máu gây cảm giác uể oải, mệt mỏi triền miên và mất vị giác.</w:t>
      </w:r>
    </w:p>
    <w:p w14:paraId="08D85EB3" w14:textId="77777777" w:rsidR="00CD1D35" w:rsidRPr="00CD1D35" w:rsidRDefault="00CD1D35" w:rsidP="00CD1D35">
      <w:pPr>
        <w:spacing w:after="0" w:line="360" w:lineRule="auto"/>
        <w:jc w:val="both"/>
        <w:rPr>
          <w:b/>
          <w:bCs/>
        </w:rPr>
      </w:pPr>
      <w:r w:rsidRPr="00CD1D35">
        <w:rPr>
          <w:b/>
          <w:bCs/>
        </w:rPr>
        <w:t>2. Những vấn đề đặc thù ở nam giới và nguy cơ sỏi</w:t>
      </w:r>
    </w:p>
    <w:p w14:paraId="6FB5BF9B" w14:textId="77777777" w:rsidR="00CD1D35" w:rsidRPr="00CD1D35" w:rsidRDefault="00CD1D35" w:rsidP="00CD1D35">
      <w:pPr>
        <w:numPr>
          <w:ilvl w:val="0"/>
          <w:numId w:val="10"/>
        </w:numPr>
        <w:spacing w:after="0" w:line="360" w:lineRule="auto"/>
        <w:jc w:val="both"/>
      </w:pPr>
      <w:r w:rsidRPr="00CD1D35">
        <w:t>Phì đại tuyến tiền liệt: Tình trạng tiểu khó, tiểu ngắt quãng hoặc tia tiểu yếu ở nam giới lớn tuổi không phải là "biểu hiện bình thường của tuổi già" mà là bệnh lý cần can thiệp y tế sớm để tránh ảnh hưởng chất lượng cuộc sống.</w:t>
      </w:r>
    </w:p>
    <w:p w14:paraId="2A84A18F" w14:textId="77777777" w:rsidR="00CD1D35" w:rsidRPr="00CD1D35" w:rsidRDefault="00CD1D35" w:rsidP="00CD1D35">
      <w:pPr>
        <w:numPr>
          <w:ilvl w:val="0"/>
          <w:numId w:val="10"/>
        </w:numPr>
        <w:spacing w:after="0" w:line="360" w:lineRule="auto"/>
        <w:jc w:val="both"/>
      </w:pPr>
      <w:r w:rsidRPr="00CD1D35">
        <w:t>Sỏi tiết niệu: Thói quen uống ít nước vào mùa lạnh khiến nước tiểu cô đặc, tạo điều kiện cho các tinh thể tích tụ thành sỏi. Dấu hiệu thường gặp là cơn đau dữ dội vùng hông lưng, tiểu buốt hoặc tiểu ra máu.</w:t>
      </w:r>
    </w:p>
    <w:p w14:paraId="3D36B55A" w14:textId="77777777" w:rsidR="00CD1D35" w:rsidRPr="00CD1D35" w:rsidRDefault="00CD1D35" w:rsidP="00CD1D35">
      <w:pPr>
        <w:spacing w:after="0" w:line="360" w:lineRule="auto"/>
        <w:jc w:val="both"/>
        <w:rPr>
          <w:b/>
          <w:bCs/>
        </w:rPr>
      </w:pPr>
      <w:r w:rsidRPr="00CD1D35">
        <w:rPr>
          <w:b/>
          <w:bCs/>
        </w:rPr>
        <w:t>IV. CẢNH BÁO: SAI LẦM TRONG DÙNG THUỐC – "KẺ THÙ" CỦA GAN VÀ THẬN</w:t>
      </w:r>
    </w:p>
    <w:p w14:paraId="76D825B1" w14:textId="77777777" w:rsidR="00CD1D35" w:rsidRPr="00CD1D35" w:rsidRDefault="00CD1D35" w:rsidP="00CD1D35">
      <w:pPr>
        <w:spacing w:after="0" w:line="360" w:lineRule="auto"/>
        <w:ind w:firstLine="720"/>
        <w:jc w:val="both"/>
      </w:pPr>
      <w:r w:rsidRPr="00CD1D35">
        <w:t>Một thực trạng đáng lo ngại hiện nay là thói quen tự ý điều trị của người dân. Nhiều trường hợp bệnh không nặng lên do diễn tiến tự nhiên, mà nặng lên do tác dụng phụ của việc dùng thuốc sai cách.</w:t>
      </w:r>
    </w:p>
    <w:p w14:paraId="5D2AFBFF" w14:textId="77777777" w:rsidR="00CD1D35" w:rsidRPr="00CD1D35" w:rsidRDefault="00CD1D35" w:rsidP="00CD1D35">
      <w:pPr>
        <w:spacing w:after="0" w:line="360" w:lineRule="auto"/>
        <w:jc w:val="both"/>
        <w:rPr>
          <w:b/>
          <w:bCs/>
        </w:rPr>
      </w:pPr>
      <w:r w:rsidRPr="00CD1D35">
        <w:rPr>
          <w:b/>
          <w:bCs/>
        </w:rPr>
        <w:t>1. Những quan niệm sai lầm nguy hiểm</w:t>
      </w:r>
    </w:p>
    <w:p w14:paraId="551259D9" w14:textId="77777777" w:rsidR="00CD1D35" w:rsidRPr="00CD1D35" w:rsidRDefault="00CD1D35" w:rsidP="00CD1D35">
      <w:pPr>
        <w:numPr>
          <w:ilvl w:val="0"/>
          <w:numId w:val="11"/>
        </w:numPr>
        <w:spacing w:after="0" w:line="360" w:lineRule="auto"/>
        <w:jc w:val="both"/>
      </w:pPr>
      <w:r w:rsidRPr="00CD1D35">
        <w:t>"Thuốc nam, thuốc lá luôn lành tính": Thực tế, nhiều loại thuốc nam không rõ nguồn gốc có chứa độc chất hoặc gây tương tác nguy hiểm với các thuốc điều trị mạn tính khác.</w:t>
      </w:r>
    </w:p>
    <w:p w14:paraId="3C0DCF78" w14:textId="77777777" w:rsidR="00CD1D35" w:rsidRPr="00CD1D35" w:rsidRDefault="00CD1D35" w:rsidP="00CD1D35">
      <w:pPr>
        <w:numPr>
          <w:ilvl w:val="0"/>
          <w:numId w:val="11"/>
        </w:numPr>
        <w:spacing w:after="0" w:line="360" w:lineRule="auto"/>
        <w:jc w:val="both"/>
      </w:pPr>
      <w:r w:rsidRPr="00CD1D35">
        <w:lastRenderedPageBreak/>
        <w:t>"Thực phẩm chức năng vô hại": Dùng quá liều hoặc kết hợp sai cách các loại thực phẩm chức năng vẫn có thể gây ngộ độc và suy gan, suy thận cấp.</w:t>
      </w:r>
    </w:p>
    <w:p w14:paraId="78DD0F2C" w14:textId="77777777" w:rsidR="00CD1D35" w:rsidRPr="00CD1D35" w:rsidRDefault="00CD1D35" w:rsidP="00CD1D35">
      <w:pPr>
        <w:numPr>
          <w:ilvl w:val="0"/>
          <w:numId w:val="11"/>
        </w:numPr>
        <w:spacing w:after="0" w:line="360" w:lineRule="auto"/>
        <w:jc w:val="both"/>
      </w:pPr>
      <w:r w:rsidRPr="00CD1D35">
        <w:t>Tin vào quảng cáo: Việc mua thuốc theo lời truyền miệng hoặc các quảng cáo phóng đại trên mạng xã hội mà không có chỉ định chuyên môn là hành động đánh cược với tính mạng.</w:t>
      </w:r>
    </w:p>
    <w:p w14:paraId="539C105B" w14:textId="77777777" w:rsidR="00CD1D35" w:rsidRPr="00CD1D35" w:rsidRDefault="00CD1D35" w:rsidP="00CD1D35">
      <w:pPr>
        <w:spacing w:after="0" w:line="360" w:lineRule="auto"/>
        <w:jc w:val="both"/>
        <w:rPr>
          <w:b/>
          <w:bCs/>
        </w:rPr>
      </w:pPr>
      <w:r w:rsidRPr="00CD1D35">
        <w:rPr>
          <w:b/>
          <w:bCs/>
        </w:rPr>
        <w:t>2. Nguyên tắc "Vàng" khi sử dụng thuốc</w:t>
      </w:r>
    </w:p>
    <w:p w14:paraId="252C5930" w14:textId="77777777" w:rsidR="00CD1D35" w:rsidRPr="00CD1D35" w:rsidRDefault="00CD1D35" w:rsidP="00CD1D35">
      <w:pPr>
        <w:spacing w:after="0" w:line="360" w:lineRule="auto"/>
        <w:ind w:firstLine="720"/>
        <w:jc w:val="both"/>
      </w:pPr>
      <w:r w:rsidRPr="00CD1D35">
        <w:t>Bệnh viện khuyến cáo người bệnh luôn tuân thủ nguyên tắc: Đúng thuốc – Đúng liều – Đúng người. Tuyệt đối không tự ý mua thuốc và hãy luôn tham khảo ý kiến bác sĩ, dược sĩ trước khi đưa bất kỳ loại dược phẩm nào vào cơ thể.</w:t>
      </w:r>
    </w:p>
    <w:p w14:paraId="31665005" w14:textId="77777777" w:rsidR="00CD1D35" w:rsidRPr="00CD1D35" w:rsidRDefault="00CD1D35" w:rsidP="00CD1D35">
      <w:pPr>
        <w:spacing w:after="0" w:line="360" w:lineRule="auto"/>
        <w:jc w:val="both"/>
        <w:rPr>
          <w:b/>
          <w:bCs/>
        </w:rPr>
      </w:pPr>
      <w:r w:rsidRPr="00CD1D35">
        <w:rPr>
          <w:b/>
          <w:bCs/>
        </w:rPr>
        <w:t>V. CHIẾN LƯỢC PHÒNG BỆNH CHỦ ĐỘNG TẠI GIA ĐÌNH</w:t>
      </w:r>
    </w:p>
    <w:p w14:paraId="3D189187" w14:textId="77777777" w:rsidR="00CD1D35" w:rsidRPr="00CD1D35" w:rsidRDefault="00CD1D35" w:rsidP="00CD1D35">
      <w:pPr>
        <w:spacing w:after="0" w:line="360" w:lineRule="auto"/>
        <w:jc w:val="both"/>
      </w:pPr>
      <w:r w:rsidRPr="00CD1D35">
        <w:t>Chăm sóc sức khỏe người cao tuổi cần sự phối hợp nhịp nhàng giữa chế độ dinh dưỡng, vận động và kiểm soát y tế định kỳ.</w:t>
      </w:r>
    </w:p>
    <w:p w14:paraId="7293CD58" w14:textId="77777777" w:rsidR="00CD1D35" w:rsidRPr="00CD1D35" w:rsidRDefault="00CD1D35" w:rsidP="00CD1D35">
      <w:pPr>
        <w:spacing w:after="0" w:line="360" w:lineRule="auto"/>
        <w:jc w:val="both"/>
        <w:rPr>
          <w:b/>
          <w:bCs/>
        </w:rPr>
      </w:pPr>
      <w:r w:rsidRPr="00CD1D35">
        <w:rPr>
          <w:b/>
          <w:bCs/>
        </w:rPr>
        <w:t>1. Chế độ dinh dưỡng khoa học</w:t>
      </w:r>
    </w:p>
    <w:p w14:paraId="2B3998FD" w14:textId="77777777" w:rsidR="00CD1D35" w:rsidRPr="00CD1D35" w:rsidRDefault="00CD1D35" w:rsidP="00CD1D35">
      <w:pPr>
        <w:numPr>
          <w:ilvl w:val="0"/>
          <w:numId w:val="12"/>
        </w:numPr>
        <w:spacing w:after="0" w:line="360" w:lineRule="auto"/>
        <w:jc w:val="both"/>
      </w:pPr>
      <w:r w:rsidRPr="00CD1D35">
        <w:t>Đảm bảo đủ nước: Uống từ 1.5 – 2 lít nước mỗi ngày để hỗ trợ thận lọc máu hiệu quả và ngăn ngừa sỏi tiết niệu.</w:t>
      </w:r>
    </w:p>
    <w:p w14:paraId="5BAEEAAA" w14:textId="77777777" w:rsidR="00CD1D35" w:rsidRPr="00CD1D35" w:rsidRDefault="00CD1D35" w:rsidP="00CD1D35">
      <w:pPr>
        <w:numPr>
          <w:ilvl w:val="0"/>
          <w:numId w:val="12"/>
        </w:numPr>
        <w:spacing w:after="0" w:line="360" w:lineRule="auto"/>
        <w:jc w:val="both"/>
      </w:pPr>
      <w:r w:rsidRPr="00CD1D35">
        <w:t>Cân bằng nhóm chất: Bữa ăn cần đầy đủ protein, chất béo lành mạnh, carbohydrate cùng các vitamin thiết yếu.</w:t>
      </w:r>
    </w:p>
    <w:p w14:paraId="606D63E8" w14:textId="77777777" w:rsidR="00CD1D35" w:rsidRPr="00CD1D35" w:rsidRDefault="00CD1D35" w:rsidP="00CD1D35">
      <w:pPr>
        <w:numPr>
          <w:ilvl w:val="0"/>
          <w:numId w:val="12"/>
        </w:numPr>
        <w:spacing w:after="0" w:line="360" w:lineRule="auto"/>
        <w:jc w:val="both"/>
      </w:pPr>
      <w:r w:rsidRPr="00CD1D35">
        <w:t>Ưu tiên rau xanh và trái cây: Các chất chống oxy hóa và chất xơ giúp củng cố hệ miễn dịch và bảo vệ tế bào khỏi tổn thương.</w:t>
      </w:r>
    </w:p>
    <w:p w14:paraId="5F9EA78D" w14:textId="77777777" w:rsidR="00CD1D35" w:rsidRPr="00CD1D35" w:rsidRDefault="00CD1D35" w:rsidP="00CD1D35">
      <w:pPr>
        <w:numPr>
          <w:ilvl w:val="0"/>
          <w:numId w:val="12"/>
        </w:numPr>
        <w:spacing w:after="0" w:line="360" w:lineRule="auto"/>
        <w:jc w:val="both"/>
      </w:pPr>
      <w:r w:rsidRPr="00CD1D35">
        <w:t>Hạn chế muối: Ăn mặn làm tăng canxi trong nước tiểu, dễ hình thành sỏi canxi oxalate và làm trầm trọng thêm tình trạng tăng huyết áp.</w:t>
      </w:r>
    </w:p>
    <w:p w14:paraId="648EB81E" w14:textId="77777777" w:rsidR="00CD1D35" w:rsidRPr="00CD1D35" w:rsidRDefault="00CD1D35" w:rsidP="00CD1D35">
      <w:pPr>
        <w:spacing w:after="0" w:line="360" w:lineRule="auto"/>
        <w:jc w:val="both"/>
        <w:rPr>
          <w:b/>
          <w:bCs/>
        </w:rPr>
      </w:pPr>
      <w:r w:rsidRPr="00CD1D35">
        <w:rPr>
          <w:b/>
          <w:bCs/>
        </w:rPr>
        <w:t>2. Vận động và Sinh hoạt</w:t>
      </w:r>
    </w:p>
    <w:p w14:paraId="523A4651" w14:textId="77777777" w:rsidR="00CD1D35" w:rsidRPr="00CD1D35" w:rsidRDefault="00CD1D35" w:rsidP="00CD1D35">
      <w:pPr>
        <w:numPr>
          <w:ilvl w:val="0"/>
          <w:numId w:val="13"/>
        </w:numPr>
        <w:spacing w:after="0" w:line="360" w:lineRule="auto"/>
        <w:jc w:val="both"/>
      </w:pPr>
      <w:r w:rsidRPr="00CD1D35">
        <w:t>Tập luyện phù hợp: Duy trì ít nhất 30 phút mỗi ngày với các bài tập nhẹ nhàng như đi bộ, yoga hoặc bơi lội. Mục tiêu là vận động ít nhất 5 ngày mỗi tuần.</w:t>
      </w:r>
    </w:p>
    <w:p w14:paraId="20A86F17" w14:textId="77777777" w:rsidR="00CD1D35" w:rsidRPr="00CD1D35" w:rsidRDefault="00CD1D35" w:rsidP="00CD1D35">
      <w:pPr>
        <w:numPr>
          <w:ilvl w:val="0"/>
          <w:numId w:val="13"/>
        </w:numPr>
        <w:spacing w:after="0" w:line="360" w:lineRule="auto"/>
        <w:jc w:val="both"/>
      </w:pPr>
      <w:r w:rsidRPr="00CD1D35">
        <w:t>Giữ ấm cơ thể: Đặc biệt chú ý giữ ấm cổ, ngực và bàn chân – những vùng nhạy cảm nhất khi trời lạnh. Khi ra ngoài, cần mặc đủ ấm và hạn chế tiếp xúc trực tiếp với luồng không khí lạnh giá trong thời gian dài.</w:t>
      </w:r>
    </w:p>
    <w:p w14:paraId="78BA7AC7" w14:textId="77777777" w:rsidR="00CD1D35" w:rsidRPr="00CD1D35" w:rsidRDefault="00CD1D35" w:rsidP="00CD1D35">
      <w:pPr>
        <w:numPr>
          <w:ilvl w:val="0"/>
          <w:numId w:val="13"/>
        </w:numPr>
        <w:spacing w:after="0" w:line="360" w:lineRule="auto"/>
        <w:jc w:val="both"/>
      </w:pPr>
      <w:r w:rsidRPr="00CD1D35">
        <w:t>Tránh thói quen xấu: Tuyệt đối không nhịn tiểu thường xuyên vì sẽ gây ứ đọng nước tiểu, tăng nguy cơ nhiễm trùng và tạo sỏi.</w:t>
      </w:r>
    </w:p>
    <w:p w14:paraId="250511B1" w14:textId="77777777" w:rsidR="00CD1D35" w:rsidRPr="00CD1D35" w:rsidRDefault="00CD1D35" w:rsidP="00CD1D35">
      <w:pPr>
        <w:spacing w:after="0" w:line="360" w:lineRule="auto"/>
        <w:jc w:val="both"/>
        <w:rPr>
          <w:b/>
          <w:bCs/>
        </w:rPr>
      </w:pPr>
      <w:r w:rsidRPr="00CD1D35">
        <w:rPr>
          <w:b/>
          <w:bCs/>
        </w:rPr>
        <w:t>3. Kiểm soát y tế: "Phòng bệnh hơn chữa bệnh"</w:t>
      </w:r>
    </w:p>
    <w:p w14:paraId="4E846E45" w14:textId="77777777" w:rsidR="00CD1D35" w:rsidRPr="00CD1D35" w:rsidRDefault="00CD1D35" w:rsidP="00CD1D35">
      <w:pPr>
        <w:spacing w:after="0" w:line="360" w:lineRule="auto"/>
        <w:ind w:firstLine="720"/>
        <w:jc w:val="both"/>
      </w:pPr>
      <w:r w:rsidRPr="00CD1D35">
        <w:lastRenderedPageBreak/>
        <w:t>Người cao tuổi cần được thực hiện kiểm tra sức khỏe tổng quát và chuyên sâu định kỳ để phát hiện sớm các vấn đề mầm mống. Đặc biệt, khi cơ thể có bất kỳ thay đổi nhỏ nào như phù, mệt mỏi bất thường hay rối loạn tiểu tiện, gia đình cần đưa người bệnh đến các cơ sở y tế chuyên khoa ngay để được tư vấn kịp thời, tránh để bệnh diễn biến nặng.</w:t>
      </w:r>
    </w:p>
    <w:p w14:paraId="49872508" w14:textId="77777777" w:rsidR="00CD1D35" w:rsidRPr="00CD1D35" w:rsidRDefault="00CD1D35" w:rsidP="00CD1D35">
      <w:pPr>
        <w:spacing w:after="0" w:line="360" w:lineRule="auto"/>
        <w:jc w:val="both"/>
        <w:rPr>
          <w:b/>
          <w:bCs/>
        </w:rPr>
      </w:pPr>
      <w:r w:rsidRPr="00CD1D35">
        <w:rPr>
          <w:b/>
          <w:bCs/>
        </w:rPr>
        <w:t>KẾT LUẬN</w:t>
      </w:r>
    </w:p>
    <w:p w14:paraId="60A4872F" w14:textId="77777777" w:rsidR="00CD1D35" w:rsidRPr="00CD1D35" w:rsidRDefault="00CD1D35" w:rsidP="00CD1D35">
      <w:pPr>
        <w:spacing w:after="0" w:line="360" w:lineRule="auto"/>
        <w:ind w:firstLine="720"/>
        <w:jc w:val="both"/>
      </w:pPr>
      <w:r w:rsidRPr="00CD1D35">
        <w:t>Sức khỏe người cao tuổi là tài sản quý báu của mỗi gia đình. Chăm sóc sức khỏe không phải là những hành động lớn lao khi bệnh đã khởi phát, mà bắt đầu từ những thói quen nhỏ nhất hàng ngày: từ ly nước ấm, bữa ăn thanh đạm đến việc giữ ấm đôi bàn chân.</w:t>
      </w:r>
    </w:p>
    <w:p w14:paraId="22E309C4" w14:textId="77777777" w:rsidR="00CD1D35" w:rsidRPr="00CD1D35" w:rsidRDefault="00CD1D35" w:rsidP="00CD1D35">
      <w:pPr>
        <w:spacing w:after="0" w:line="360" w:lineRule="auto"/>
        <w:ind w:firstLine="720"/>
        <w:jc w:val="both"/>
      </w:pPr>
      <w:r w:rsidRPr="00CD1D35">
        <w:t>Bệnh viện Thận Hà Nội luôn đồng hành cùng quý vị trong hành trình bảo vệ và nâng cao chất lượng cuộc sống. Hãy chủ động phòng bệnh và sử dụng thuốc có trách nhiệm để những năm tháng tuổi già luôn sống vui, sống khỏe và hạnh phúc.</w:t>
      </w:r>
    </w:p>
    <w:p w14:paraId="157821E3" w14:textId="77777777" w:rsidR="00BB10E0" w:rsidRPr="00CD1D35" w:rsidRDefault="00BB10E0" w:rsidP="00CD1D35">
      <w:pPr>
        <w:spacing w:after="0" w:line="360" w:lineRule="auto"/>
        <w:jc w:val="both"/>
      </w:pPr>
    </w:p>
    <w:sectPr w:rsidR="00BB10E0" w:rsidRPr="00CD1D35" w:rsidSect="00CD1D3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355"/>
    <w:multiLevelType w:val="multilevel"/>
    <w:tmpl w:val="738A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661F"/>
    <w:multiLevelType w:val="multilevel"/>
    <w:tmpl w:val="20F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77041"/>
    <w:multiLevelType w:val="multilevel"/>
    <w:tmpl w:val="93C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80D55"/>
    <w:multiLevelType w:val="multilevel"/>
    <w:tmpl w:val="765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33EA"/>
    <w:multiLevelType w:val="multilevel"/>
    <w:tmpl w:val="8F0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47688"/>
    <w:multiLevelType w:val="multilevel"/>
    <w:tmpl w:val="3878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66620"/>
    <w:multiLevelType w:val="multilevel"/>
    <w:tmpl w:val="41A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B3788"/>
    <w:multiLevelType w:val="multilevel"/>
    <w:tmpl w:val="3792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533D7"/>
    <w:multiLevelType w:val="multilevel"/>
    <w:tmpl w:val="1C4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41154"/>
    <w:multiLevelType w:val="multilevel"/>
    <w:tmpl w:val="DC5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83420"/>
    <w:multiLevelType w:val="multilevel"/>
    <w:tmpl w:val="C0FE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43243"/>
    <w:multiLevelType w:val="multilevel"/>
    <w:tmpl w:val="D98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61559"/>
    <w:multiLevelType w:val="multilevel"/>
    <w:tmpl w:val="5EF4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949121">
    <w:abstractNumId w:val="12"/>
  </w:num>
  <w:num w:numId="2" w16cid:durableId="1695689881">
    <w:abstractNumId w:val="1"/>
  </w:num>
  <w:num w:numId="3" w16cid:durableId="171072932">
    <w:abstractNumId w:val="2"/>
  </w:num>
  <w:num w:numId="4" w16cid:durableId="326980940">
    <w:abstractNumId w:val="0"/>
  </w:num>
  <w:num w:numId="5" w16cid:durableId="550002211">
    <w:abstractNumId w:val="10"/>
  </w:num>
  <w:num w:numId="6" w16cid:durableId="836112500">
    <w:abstractNumId w:val="3"/>
  </w:num>
  <w:num w:numId="7" w16cid:durableId="783579698">
    <w:abstractNumId w:val="6"/>
  </w:num>
  <w:num w:numId="8" w16cid:durableId="986393840">
    <w:abstractNumId w:val="9"/>
  </w:num>
  <w:num w:numId="9" w16cid:durableId="430317883">
    <w:abstractNumId w:val="8"/>
  </w:num>
  <w:num w:numId="10" w16cid:durableId="741803871">
    <w:abstractNumId w:val="11"/>
  </w:num>
  <w:num w:numId="11" w16cid:durableId="1658261290">
    <w:abstractNumId w:val="7"/>
  </w:num>
  <w:num w:numId="12" w16cid:durableId="1861509407">
    <w:abstractNumId w:val="5"/>
  </w:num>
  <w:num w:numId="13" w16cid:durableId="1040083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35"/>
    <w:rsid w:val="000C43F6"/>
    <w:rsid w:val="00255385"/>
    <w:rsid w:val="003A5FFF"/>
    <w:rsid w:val="00610EC0"/>
    <w:rsid w:val="00B8612A"/>
    <w:rsid w:val="00B96D52"/>
    <w:rsid w:val="00BB10E0"/>
    <w:rsid w:val="00C17089"/>
    <w:rsid w:val="00CD1D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3D25"/>
  <w15:chartTrackingRefBased/>
  <w15:docId w15:val="{1DE713A0-E91F-407A-9729-187C47C5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3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1D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D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D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D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3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1D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D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3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1D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1D35"/>
    <w:pPr>
      <w:spacing w:before="160"/>
      <w:jc w:val="center"/>
    </w:pPr>
    <w:rPr>
      <w:i/>
      <w:iCs/>
      <w:color w:val="404040" w:themeColor="text1" w:themeTint="BF"/>
    </w:rPr>
  </w:style>
  <w:style w:type="character" w:customStyle="1" w:styleId="QuoteChar">
    <w:name w:val="Quote Char"/>
    <w:basedOn w:val="DefaultParagraphFont"/>
    <w:link w:val="Quote"/>
    <w:uiPriority w:val="29"/>
    <w:rsid w:val="00CD1D35"/>
    <w:rPr>
      <w:i/>
      <w:iCs/>
      <w:color w:val="404040" w:themeColor="text1" w:themeTint="BF"/>
    </w:rPr>
  </w:style>
  <w:style w:type="paragraph" w:styleId="ListParagraph">
    <w:name w:val="List Paragraph"/>
    <w:basedOn w:val="Normal"/>
    <w:uiPriority w:val="34"/>
    <w:qFormat/>
    <w:rsid w:val="00CD1D35"/>
    <w:pPr>
      <w:ind w:left="720"/>
      <w:contextualSpacing/>
    </w:pPr>
  </w:style>
  <w:style w:type="character" w:styleId="IntenseEmphasis">
    <w:name w:val="Intense Emphasis"/>
    <w:basedOn w:val="DefaultParagraphFont"/>
    <w:uiPriority w:val="21"/>
    <w:qFormat/>
    <w:rsid w:val="00CD1D35"/>
    <w:rPr>
      <w:i/>
      <w:iCs/>
      <w:color w:val="0F4761" w:themeColor="accent1" w:themeShade="BF"/>
    </w:rPr>
  </w:style>
  <w:style w:type="paragraph" w:styleId="IntenseQuote">
    <w:name w:val="Intense Quote"/>
    <w:basedOn w:val="Normal"/>
    <w:next w:val="Normal"/>
    <w:link w:val="IntenseQuoteChar"/>
    <w:uiPriority w:val="30"/>
    <w:qFormat/>
    <w:rsid w:val="00CD1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35"/>
    <w:rPr>
      <w:i/>
      <w:iCs/>
      <w:color w:val="0F4761" w:themeColor="accent1" w:themeShade="BF"/>
    </w:rPr>
  </w:style>
  <w:style w:type="character" w:styleId="IntenseReference">
    <w:name w:val="Intense Reference"/>
    <w:basedOn w:val="DefaultParagraphFont"/>
    <w:uiPriority w:val="32"/>
    <w:qFormat/>
    <w:rsid w:val="00CD1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1481">
      <w:bodyDiv w:val="1"/>
      <w:marLeft w:val="0"/>
      <w:marRight w:val="0"/>
      <w:marTop w:val="0"/>
      <w:marBottom w:val="0"/>
      <w:divBdr>
        <w:top w:val="none" w:sz="0" w:space="0" w:color="auto"/>
        <w:left w:val="none" w:sz="0" w:space="0" w:color="auto"/>
        <w:bottom w:val="none" w:sz="0" w:space="0" w:color="auto"/>
        <w:right w:val="none" w:sz="0" w:space="0" w:color="auto"/>
      </w:divBdr>
      <w:divsChild>
        <w:div w:id="1312439691">
          <w:marLeft w:val="0"/>
          <w:marRight w:val="0"/>
          <w:marTop w:val="0"/>
          <w:marBottom w:val="0"/>
          <w:divBdr>
            <w:top w:val="none" w:sz="0" w:space="0" w:color="auto"/>
            <w:left w:val="none" w:sz="0" w:space="0" w:color="auto"/>
            <w:bottom w:val="none" w:sz="0" w:space="0" w:color="auto"/>
            <w:right w:val="none" w:sz="0" w:space="0" w:color="auto"/>
          </w:divBdr>
        </w:div>
        <w:div w:id="167138974">
          <w:marLeft w:val="0"/>
          <w:marRight w:val="0"/>
          <w:marTop w:val="0"/>
          <w:marBottom w:val="0"/>
          <w:divBdr>
            <w:top w:val="none" w:sz="0" w:space="0" w:color="auto"/>
            <w:left w:val="none" w:sz="0" w:space="0" w:color="auto"/>
            <w:bottom w:val="none" w:sz="0" w:space="0" w:color="auto"/>
            <w:right w:val="none" w:sz="0" w:space="0" w:color="auto"/>
          </w:divBdr>
        </w:div>
        <w:div w:id="330640186">
          <w:marLeft w:val="0"/>
          <w:marRight w:val="0"/>
          <w:marTop w:val="0"/>
          <w:marBottom w:val="0"/>
          <w:divBdr>
            <w:top w:val="none" w:sz="0" w:space="0" w:color="auto"/>
            <w:left w:val="none" w:sz="0" w:space="0" w:color="auto"/>
            <w:bottom w:val="none" w:sz="0" w:space="0" w:color="auto"/>
            <w:right w:val="none" w:sz="0" w:space="0" w:color="auto"/>
          </w:divBdr>
        </w:div>
        <w:div w:id="1739784452">
          <w:marLeft w:val="0"/>
          <w:marRight w:val="0"/>
          <w:marTop w:val="0"/>
          <w:marBottom w:val="0"/>
          <w:divBdr>
            <w:top w:val="none" w:sz="0" w:space="0" w:color="auto"/>
            <w:left w:val="none" w:sz="0" w:space="0" w:color="auto"/>
            <w:bottom w:val="none" w:sz="0" w:space="0" w:color="auto"/>
            <w:right w:val="none" w:sz="0" w:space="0" w:color="auto"/>
          </w:divBdr>
        </w:div>
        <w:div w:id="1982881749">
          <w:marLeft w:val="0"/>
          <w:marRight w:val="0"/>
          <w:marTop w:val="0"/>
          <w:marBottom w:val="0"/>
          <w:divBdr>
            <w:top w:val="none" w:sz="0" w:space="0" w:color="auto"/>
            <w:left w:val="none" w:sz="0" w:space="0" w:color="auto"/>
            <w:bottom w:val="none" w:sz="0" w:space="0" w:color="auto"/>
            <w:right w:val="none" w:sz="0" w:space="0" w:color="auto"/>
          </w:divBdr>
        </w:div>
        <w:div w:id="1221287007">
          <w:marLeft w:val="0"/>
          <w:marRight w:val="0"/>
          <w:marTop w:val="0"/>
          <w:marBottom w:val="0"/>
          <w:divBdr>
            <w:top w:val="none" w:sz="0" w:space="0" w:color="auto"/>
            <w:left w:val="none" w:sz="0" w:space="0" w:color="auto"/>
            <w:bottom w:val="none" w:sz="0" w:space="0" w:color="auto"/>
            <w:right w:val="none" w:sz="0" w:space="0" w:color="auto"/>
          </w:divBdr>
        </w:div>
        <w:div w:id="1522547056">
          <w:marLeft w:val="0"/>
          <w:marRight w:val="0"/>
          <w:marTop w:val="0"/>
          <w:marBottom w:val="0"/>
          <w:divBdr>
            <w:top w:val="none" w:sz="0" w:space="0" w:color="auto"/>
            <w:left w:val="none" w:sz="0" w:space="0" w:color="auto"/>
            <w:bottom w:val="none" w:sz="0" w:space="0" w:color="auto"/>
            <w:right w:val="none" w:sz="0" w:space="0" w:color="auto"/>
          </w:divBdr>
        </w:div>
        <w:div w:id="489909680">
          <w:marLeft w:val="0"/>
          <w:marRight w:val="0"/>
          <w:marTop w:val="0"/>
          <w:marBottom w:val="0"/>
          <w:divBdr>
            <w:top w:val="none" w:sz="0" w:space="0" w:color="auto"/>
            <w:left w:val="none" w:sz="0" w:space="0" w:color="auto"/>
            <w:bottom w:val="none" w:sz="0" w:space="0" w:color="auto"/>
            <w:right w:val="none" w:sz="0" w:space="0" w:color="auto"/>
          </w:divBdr>
        </w:div>
        <w:div w:id="564805267">
          <w:marLeft w:val="0"/>
          <w:marRight w:val="0"/>
          <w:marTop w:val="0"/>
          <w:marBottom w:val="0"/>
          <w:divBdr>
            <w:top w:val="none" w:sz="0" w:space="0" w:color="auto"/>
            <w:left w:val="none" w:sz="0" w:space="0" w:color="auto"/>
            <w:bottom w:val="none" w:sz="0" w:space="0" w:color="auto"/>
            <w:right w:val="none" w:sz="0" w:space="0" w:color="auto"/>
          </w:divBdr>
        </w:div>
        <w:div w:id="172695972">
          <w:marLeft w:val="0"/>
          <w:marRight w:val="0"/>
          <w:marTop w:val="0"/>
          <w:marBottom w:val="0"/>
          <w:divBdr>
            <w:top w:val="none" w:sz="0" w:space="0" w:color="auto"/>
            <w:left w:val="none" w:sz="0" w:space="0" w:color="auto"/>
            <w:bottom w:val="none" w:sz="0" w:space="0" w:color="auto"/>
            <w:right w:val="none" w:sz="0" w:space="0" w:color="auto"/>
          </w:divBdr>
        </w:div>
        <w:div w:id="553126713">
          <w:marLeft w:val="0"/>
          <w:marRight w:val="0"/>
          <w:marTop w:val="0"/>
          <w:marBottom w:val="0"/>
          <w:divBdr>
            <w:top w:val="none" w:sz="0" w:space="0" w:color="auto"/>
            <w:left w:val="none" w:sz="0" w:space="0" w:color="auto"/>
            <w:bottom w:val="none" w:sz="0" w:space="0" w:color="auto"/>
            <w:right w:val="none" w:sz="0" w:space="0" w:color="auto"/>
          </w:divBdr>
        </w:div>
        <w:div w:id="50926133">
          <w:marLeft w:val="0"/>
          <w:marRight w:val="0"/>
          <w:marTop w:val="0"/>
          <w:marBottom w:val="0"/>
          <w:divBdr>
            <w:top w:val="none" w:sz="0" w:space="0" w:color="auto"/>
            <w:left w:val="none" w:sz="0" w:space="0" w:color="auto"/>
            <w:bottom w:val="none" w:sz="0" w:space="0" w:color="auto"/>
            <w:right w:val="none" w:sz="0" w:space="0" w:color="auto"/>
          </w:divBdr>
        </w:div>
        <w:div w:id="153423866">
          <w:marLeft w:val="0"/>
          <w:marRight w:val="0"/>
          <w:marTop w:val="0"/>
          <w:marBottom w:val="0"/>
          <w:divBdr>
            <w:top w:val="none" w:sz="0" w:space="0" w:color="auto"/>
            <w:left w:val="none" w:sz="0" w:space="0" w:color="auto"/>
            <w:bottom w:val="none" w:sz="0" w:space="0" w:color="auto"/>
            <w:right w:val="none" w:sz="0" w:space="0" w:color="auto"/>
          </w:divBdr>
        </w:div>
        <w:div w:id="1836067189">
          <w:marLeft w:val="0"/>
          <w:marRight w:val="0"/>
          <w:marTop w:val="0"/>
          <w:marBottom w:val="0"/>
          <w:divBdr>
            <w:top w:val="none" w:sz="0" w:space="0" w:color="auto"/>
            <w:left w:val="none" w:sz="0" w:space="0" w:color="auto"/>
            <w:bottom w:val="none" w:sz="0" w:space="0" w:color="auto"/>
            <w:right w:val="none" w:sz="0" w:space="0" w:color="auto"/>
          </w:divBdr>
        </w:div>
        <w:div w:id="165632834">
          <w:marLeft w:val="0"/>
          <w:marRight w:val="0"/>
          <w:marTop w:val="0"/>
          <w:marBottom w:val="0"/>
          <w:divBdr>
            <w:top w:val="none" w:sz="0" w:space="0" w:color="auto"/>
            <w:left w:val="none" w:sz="0" w:space="0" w:color="auto"/>
            <w:bottom w:val="none" w:sz="0" w:space="0" w:color="auto"/>
            <w:right w:val="none" w:sz="0" w:space="0" w:color="auto"/>
          </w:divBdr>
        </w:div>
        <w:div w:id="218446950">
          <w:marLeft w:val="0"/>
          <w:marRight w:val="0"/>
          <w:marTop w:val="0"/>
          <w:marBottom w:val="0"/>
          <w:divBdr>
            <w:top w:val="none" w:sz="0" w:space="0" w:color="auto"/>
            <w:left w:val="none" w:sz="0" w:space="0" w:color="auto"/>
            <w:bottom w:val="none" w:sz="0" w:space="0" w:color="auto"/>
            <w:right w:val="none" w:sz="0" w:space="0" w:color="auto"/>
          </w:divBdr>
        </w:div>
        <w:div w:id="1103694437">
          <w:marLeft w:val="0"/>
          <w:marRight w:val="0"/>
          <w:marTop w:val="0"/>
          <w:marBottom w:val="0"/>
          <w:divBdr>
            <w:top w:val="none" w:sz="0" w:space="0" w:color="auto"/>
            <w:left w:val="none" w:sz="0" w:space="0" w:color="auto"/>
            <w:bottom w:val="none" w:sz="0" w:space="0" w:color="auto"/>
            <w:right w:val="none" w:sz="0" w:space="0" w:color="auto"/>
          </w:divBdr>
        </w:div>
        <w:div w:id="2123572597">
          <w:marLeft w:val="0"/>
          <w:marRight w:val="0"/>
          <w:marTop w:val="0"/>
          <w:marBottom w:val="0"/>
          <w:divBdr>
            <w:top w:val="none" w:sz="0" w:space="0" w:color="auto"/>
            <w:left w:val="none" w:sz="0" w:space="0" w:color="auto"/>
            <w:bottom w:val="none" w:sz="0" w:space="0" w:color="auto"/>
            <w:right w:val="none" w:sz="0" w:space="0" w:color="auto"/>
          </w:divBdr>
        </w:div>
        <w:div w:id="160044899">
          <w:marLeft w:val="0"/>
          <w:marRight w:val="0"/>
          <w:marTop w:val="0"/>
          <w:marBottom w:val="0"/>
          <w:divBdr>
            <w:top w:val="none" w:sz="0" w:space="0" w:color="auto"/>
            <w:left w:val="none" w:sz="0" w:space="0" w:color="auto"/>
            <w:bottom w:val="none" w:sz="0" w:space="0" w:color="auto"/>
            <w:right w:val="none" w:sz="0" w:space="0" w:color="auto"/>
          </w:divBdr>
        </w:div>
        <w:div w:id="1278875994">
          <w:marLeft w:val="0"/>
          <w:marRight w:val="0"/>
          <w:marTop w:val="0"/>
          <w:marBottom w:val="0"/>
          <w:divBdr>
            <w:top w:val="none" w:sz="0" w:space="0" w:color="auto"/>
            <w:left w:val="none" w:sz="0" w:space="0" w:color="auto"/>
            <w:bottom w:val="none" w:sz="0" w:space="0" w:color="auto"/>
            <w:right w:val="none" w:sz="0" w:space="0" w:color="auto"/>
          </w:divBdr>
        </w:div>
        <w:div w:id="119540727">
          <w:marLeft w:val="0"/>
          <w:marRight w:val="0"/>
          <w:marTop w:val="0"/>
          <w:marBottom w:val="0"/>
          <w:divBdr>
            <w:top w:val="none" w:sz="0" w:space="0" w:color="auto"/>
            <w:left w:val="none" w:sz="0" w:space="0" w:color="auto"/>
            <w:bottom w:val="none" w:sz="0" w:space="0" w:color="auto"/>
            <w:right w:val="none" w:sz="0" w:space="0" w:color="auto"/>
          </w:divBdr>
        </w:div>
        <w:div w:id="2145811933">
          <w:marLeft w:val="0"/>
          <w:marRight w:val="0"/>
          <w:marTop w:val="0"/>
          <w:marBottom w:val="0"/>
          <w:divBdr>
            <w:top w:val="none" w:sz="0" w:space="0" w:color="auto"/>
            <w:left w:val="none" w:sz="0" w:space="0" w:color="auto"/>
            <w:bottom w:val="none" w:sz="0" w:space="0" w:color="auto"/>
            <w:right w:val="none" w:sz="0" w:space="0" w:color="auto"/>
          </w:divBdr>
        </w:div>
        <w:div w:id="721556895">
          <w:marLeft w:val="0"/>
          <w:marRight w:val="0"/>
          <w:marTop w:val="0"/>
          <w:marBottom w:val="0"/>
          <w:divBdr>
            <w:top w:val="none" w:sz="0" w:space="0" w:color="auto"/>
            <w:left w:val="none" w:sz="0" w:space="0" w:color="auto"/>
            <w:bottom w:val="none" w:sz="0" w:space="0" w:color="auto"/>
            <w:right w:val="none" w:sz="0" w:space="0" w:color="auto"/>
          </w:divBdr>
        </w:div>
        <w:div w:id="95249381">
          <w:marLeft w:val="0"/>
          <w:marRight w:val="0"/>
          <w:marTop w:val="0"/>
          <w:marBottom w:val="0"/>
          <w:divBdr>
            <w:top w:val="none" w:sz="0" w:space="0" w:color="auto"/>
            <w:left w:val="none" w:sz="0" w:space="0" w:color="auto"/>
            <w:bottom w:val="none" w:sz="0" w:space="0" w:color="auto"/>
            <w:right w:val="none" w:sz="0" w:space="0" w:color="auto"/>
          </w:divBdr>
        </w:div>
        <w:div w:id="2116052304">
          <w:marLeft w:val="0"/>
          <w:marRight w:val="0"/>
          <w:marTop w:val="0"/>
          <w:marBottom w:val="0"/>
          <w:divBdr>
            <w:top w:val="none" w:sz="0" w:space="0" w:color="auto"/>
            <w:left w:val="none" w:sz="0" w:space="0" w:color="auto"/>
            <w:bottom w:val="none" w:sz="0" w:space="0" w:color="auto"/>
            <w:right w:val="none" w:sz="0" w:space="0" w:color="auto"/>
          </w:divBdr>
        </w:div>
        <w:div w:id="19013056">
          <w:marLeft w:val="0"/>
          <w:marRight w:val="0"/>
          <w:marTop w:val="0"/>
          <w:marBottom w:val="0"/>
          <w:divBdr>
            <w:top w:val="none" w:sz="0" w:space="0" w:color="auto"/>
            <w:left w:val="none" w:sz="0" w:space="0" w:color="auto"/>
            <w:bottom w:val="none" w:sz="0" w:space="0" w:color="auto"/>
            <w:right w:val="none" w:sz="0" w:space="0" w:color="auto"/>
          </w:divBdr>
        </w:div>
        <w:div w:id="1172375658">
          <w:marLeft w:val="0"/>
          <w:marRight w:val="0"/>
          <w:marTop w:val="0"/>
          <w:marBottom w:val="0"/>
          <w:divBdr>
            <w:top w:val="none" w:sz="0" w:space="0" w:color="auto"/>
            <w:left w:val="none" w:sz="0" w:space="0" w:color="auto"/>
            <w:bottom w:val="none" w:sz="0" w:space="0" w:color="auto"/>
            <w:right w:val="none" w:sz="0" w:space="0" w:color="auto"/>
          </w:divBdr>
        </w:div>
        <w:div w:id="1358241721">
          <w:marLeft w:val="0"/>
          <w:marRight w:val="0"/>
          <w:marTop w:val="0"/>
          <w:marBottom w:val="0"/>
          <w:divBdr>
            <w:top w:val="none" w:sz="0" w:space="0" w:color="auto"/>
            <w:left w:val="none" w:sz="0" w:space="0" w:color="auto"/>
            <w:bottom w:val="none" w:sz="0" w:space="0" w:color="auto"/>
            <w:right w:val="none" w:sz="0" w:space="0" w:color="auto"/>
          </w:divBdr>
        </w:div>
        <w:div w:id="2127500112">
          <w:marLeft w:val="0"/>
          <w:marRight w:val="0"/>
          <w:marTop w:val="0"/>
          <w:marBottom w:val="0"/>
          <w:divBdr>
            <w:top w:val="none" w:sz="0" w:space="0" w:color="auto"/>
            <w:left w:val="none" w:sz="0" w:space="0" w:color="auto"/>
            <w:bottom w:val="none" w:sz="0" w:space="0" w:color="auto"/>
            <w:right w:val="none" w:sz="0" w:space="0" w:color="auto"/>
          </w:divBdr>
        </w:div>
        <w:div w:id="2110151129">
          <w:marLeft w:val="0"/>
          <w:marRight w:val="0"/>
          <w:marTop w:val="0"/>
          <w:marBottom w:val="0"/>
          <w:divBdr>
            <w:top w:val="none" w:sz="0" w:space="0" w:color="auto"/>
            <w:left w:val="none" w:sz="0" w:space="0" w:color="auto"/>
            <w:bottom w:val="none" w:sz="0" w:space="0" w:color="auto"/>
            <w:right w:val="none" w:sz="0" w:space="0" w:color="auto"/>
          </w:divBdr>
        </w:div>
        <w:div w:id="1797216079">
          <w:marLeft w:val="0"/>
          <w:marRight w:val="0"/>
          <w:marTop w:val="0"/>
          <w:marBottom w:val="0"/>
          <w:divBdr>
            <w:top w:val="none" w:sz="0" w:space="0" w:color="auto"/>
            <w:left w:val="none" w:sz="0" w:space="0" w:color="auto"/>
            <w:bottom w:val="none" w:sz="0" w:space="0" w:color="auto"/>
            <w:right w:val="none" w:sz="0" w:space="0" w:color="auto"/>
          </w:divBdr>
        </w:div>
      </w:divsChild>
    </w:div>
    <w:div w:id="492570914">
      <w:bodyDiv w:val="1"/>
      <w:marLeft w:val="0"/>
      <w:marRight w:val="0"/>
      <w:marTop w:val="0"/>
      <w:marBottom w:val="0"/>
      <w:divBdr>
        <w:top w:val="none" w:sz="0" w:space="0" w:color="auto"/>
        <w:left w:val="none" w:sz="0" w:space="0" w:color="auto"/>
        <w:bottom w:val="none" w:sz="0" w:space="0" w:color="auto"/>
        <w:right w:val="none" w:sz="0" w:space="0" w:color="auto"/>
      </w:divBdr>
      <w:divsChild>
        <w:div w:id="259796125">
          <w:marLeft w:val="0"/>
          <w:marRight w:val="0"/>
          <w:marTop w:val="0"/>
          <w:marBottom w:val="0"/>
          <w:divBdr>
            <w:top w:val="none" w:sz="0" w:space="0" w:color="auto"/>
            <w:left w:val="none" w:sz="0" w:space="0" w:color="auto"/>
            <w:bottom w:val="none" w:sz="0" w:space="0" w:color="auto"/>
            <w:right w:val="none" w:sz="0" w:space="0" w:color="auto"/>
          </w:divBdr>
        </w:div>
        <w:div w:id="673344456">
          <w:marLeft w:val="0"/>
          <w:marRight w:val="0"/>
          <w:marTop w:val="0"/>
          <w:marBottom w:val="0"/>
          <w:divBdr>
            <w:top w:val="none" w:sz="0" w:space="0" w:color="auto"/>
            <w:left w:val="none" w:sz="0" w:space="0" w:color="auto"/>
            <w:bottom w:val="none" w:sz="0" w:space="0" w:color="auto"/>
            <w:right w:val="none" w:sz="0" w:space="0" w:color="auto"/>
          </w:divBdr>
        </w:div>
        <w:div w:id="1876967226">
          <w:marLeft w:val="0"/>
          <w:marRight w:val="0"/>
          <w:marTop w:val="0"/>
          <w:marBottom w:val="0"/>
          <w:divBdr>
            <w:top w:val="none" w:sz="0" w:space="0" w:color="auto"/>
            <w:left w:val="none" w:sz="0" w:space="0" w:color="auto"/>
            <w:bottom w:val="none" w:sz="0" w:space="0" w:color="auto"/>
            <w:right w:val="none" w:sz="0" w:space="0" w:color="auto"/>
          </w:divBdr>
        </w:div>
        <w:div w:id="526257348">
          <w:marLeft w:val="0"/>
          <w:marRight w:val="0"/>
          <w:marTop w:val="0"/>
          <w:marBottom w:val="0"/>
          <w:divBdr>
            <w:top w:val="none" w:sz="0" w:space="0" w:color="auto"/>
            <w:left w:val="none" w:sz="0" w:space="0" w:color="auto"/>
            <w:bottom w:val="none" w:sz="0" w:space="0" w:color="auto"/>
            <w:right w:val="none" w:sz="0" w:space="0" w:color="auto"/>
          </w:divBdr>
        </w:div>
        <w:div w:id="1412773992">
          <w:marLeft w:val="0"/>
          <w:marRight w:val="0"/>
          <w:marTop w:val="0"/>
          <w:marBottom w:val="0"/>
          <w:divBdr>
            <w:top w:val="none" w:sz="0" w:space="0" w:color="auto"/>
            <w:left w:val="none" w:sz="0" w:space="0" w:color="auto"/>
            <w:bottom w:val="none" w:sz="0" w:space="0" w:color="auto"/>
            <w:right w:val="none" w:sz="0" w:space="0" w:color="auto"/>
          </w:divBdr>
        </w:div>
        <w:div w:id="639266417">
          <w:marLeft w:val="0"/>
          <w:marRight w:val="0"/>
          <w:marTop w:val="0"/>
          <w:marBottom w:val="0"/>
          <w:divBdr>
            <w:top w:val="none" w:sz="0" w:space="0" w:color="auto"/>
            <w:left w:val="none" w:sz="0" w:space="0" w:color="auto"/>
            <w:bottom w:val="none" w:sz="0" w:space="0" w:color="auto"/>
            <w:right w:val="none" w:sz="0" w:space="0" w:color="auto"/>
          </w:divBdr>
        </w:div>
        <w:div w:id="175577656">
          <w:marLeft w:val="0"/>
          <w:marRight w:val="0"/>
          <w:marTop w:val="0"/>
          <w:marBottom w:val="0"/>
          <w:divBdr>
            <w:top w:val="none" w:sz="0" w:space="0" w:color="auto"/>
            <w:left w:val="none" w:sz="0" w:space="0" w:color="auto"/>
            <w:bottom w:val="none" w:sz="0" w:space="0" w:color="auto"/>
            <w:right w:val="none" w:sz="0" w:space="0" w:color="auto"/>
          </w:divBdr>
        </w:div>
        <w:div w:id="1944337895">
          <w:marLeft w:val="0"/>
          <w:marRight w:val="0"/>
          <w:marTop w:val="0"/>
          <w:marBottom w:val="0"/>
          <w:divBdr>
            <w:top w:val="none" w:sz="0" w:space="0" w:color="auto"/>
            <w:left w:val="none" w:sz="0" w:space="0" w:color="auto"/>
            <w:bottom w:val="none" w:sz="0" w:space="0" w:color="auto"/>
            <w:right w:val="none" w:sz="0" w:space="0" w:color="auto"/>
          </w:divBdr>
        </w:div>
        <w:div w:id="1662063">
          <w:marLeft w:val="0"/>
          <w:marRight w:val="0"/>
          <w:marTop w:val="0"/>
          <w:marBottom w:val="0"/>
          <w:divBdr>
            <w:top w:val="none" w:sz="0" w:space="0" w:color="auto"/>
            <w:left w:val="none" w:sz="0" w:space="0" w:color="auto"/>
            <w:bottom w:val="none" w:sz="0" w:space="0" w:color="auto"/>
            <w:right w:val="none" w:sz="0" w:space="0" w:color="auto"/>
          </w:divBdr>
        </w:div>
        <w:div w:id="655113433">
          <w:marLeft w:val="0"/>
          <w:marRight w:val="0"/>
          <w:marTop w:val="0"/>
          <w:marBottom w:val="0"/>
          <w:divBdr>
            <w:top w:val="none" w:sz="0" w:space="0" w:color="auto"/>
            <w:left w:val="none" w:sz="0" w:space="0" w:color="auto"/>
            <w:bottom w:val="none" w:sz="0" w:space="0" w:color="auto"/>
            <w:right w:val="none" w:sz="0" w:space="0" w:color="auto"/>
          </w:divBdr>
        </w:div>
        <w:div w:id="1858229314">
          <w:marLeft w:val="0"/>
          <w:marRight w:val="0"/>
          <w:marTop w:val="0"/>
          <w:marBottom w:val="0"/>
          <w:divBdr>
            <w:top w:val="none" w:sz="0" w:space="0" w:color="auto"/>
            <w:left w:val="none" w:sz="0" w:space="0" w:color="auto"/>
            <w:bottom w:val="none" w:sz="0" w:space="0" w:color="auto"/>
            <w:right w:val="none" w:sz="0" w:space="0" w:color="auto"/>
          </w:divBdr>
        </w:div>
        <w:div w:id="2055352174">
          <w:marLeft w:val="0"/>
          <w:marRight w:val="0"/>
          <w:marTop w:val="0"/>
          <w:marBottom w:val="0"/>
          <w:divBdr>
            <w:top w:val="none" w:sz="0" w:space="0" w:color="auto"/>
            <w:left w:val="none" w:sz="0" w:space="0" w:color="auto"/>
            <w:bottom w:val="none" w:sz="0" w:space="0" w:color="auto"/>
            <w:right w:val="none" w:sz="0" w:space="0" w:color="auto"/>
          </w:divBdr>
        </w:div>
        <w:div w:id="2081360987">
          <w:marLeft w:val="0"/>
          <w:marRight w:val="0"/>
          <w:marTop w:val="0"/>
          <w:marBottom w:val="0"/>
          <w:divBdr>
            <w:top w:val="none" w:sz="0" w:space="0" w:color="auto"/>
            <w:left w:val="none" w:sz="0" w:space="0" w:color="auto"/>
            <w:bottom w:val="none" w:sz="0" w:space="0" w:color="auto"/>
            <w:right w:val="none" w:sz="0" w:space="0" w:color="auto"/>
          </w:divBdr>
        </w:div>
      </w:divsChild>
    </w:div>
    <w:div w:id="761340436">
      <w:bodyDiv w:val="1"/>
      <w:marLeft w:val="0"/>
      <w:marRight w:val="0"/>
      <w:marTop w:val="0"/>
      <w:marBottom w:val="0"/>
      <w:divBdr>
        <w:top w:val="none" w:sz="0" w:space="0" w:color="auto"/>
        <w:left w:val="none" w:sz="0" w:space="0" w:color="auto"/>
        <w:bottom w:val="none" w:sz="0" w:space="0" w:color="auto"/>
        <w:right w:val="none" w:sz="0" w:space="0" w:color="auto"/>
      </w:divBdr>
      <w:divsChild>
        <w:div w:id="83458149">
          <w:marLeft w:val="0"/>
          <w:marRight w:val="0"/>
          <w:marTop w:val="0"/>
          <w:marBottom w:val="0"/>
          <w:divBdr>
            <w:top w:val="none" w:sz="0" w:space="0" w:color="auto"/>
            <w:left w:val="none" w:sz="0" w:space="0" w:color="auto"/>
            <w:bottom w:val="none" w:sz="0" w:space="0" w:color="auto"/>
            <w:right w:val="none" w:sz="0" w:space="0" w:color="auto"/>
          </w:divBdr>
        </w:div>
        <w:div w:id="1692147760">
          <w:marLeft w:val="0"/>
          <w:marRight w:val="0"/>
          <w:marTop w:val="0"/>
          <w:marBottom w:val="0"/>
          <w:divBdr>
            <w:top w:val="none" w:sz="0" w:space="0" w:color="auto"/>
            <w:left w:val="none" w:sz="0" w:space="0" w:color="auto"/>
            <w:bottom w:val="none" w:sz="0" w:space="0" w:color="auto"/>
            <w:right w:val="none" w:sz="0" w:space="0" w:color="auto"/>
          </w:divBdr>
        </w:div>
        <w:div w:id="1457873185">
          <w:marLeft w:val="0"/>
          <w:marRight w:val="0"/>
          <w:marTop w:val="0"/>
          <w:marBottom w:val="0"/>
          <w:divBdr>
            <w:top w:val="none" w:sz="0" w:space="0" w:color="auto"/>
            <w:left w:val="none" w:sz="0" w:space="0" w:color="auto"/>
            <w:bottom w:val="none" w:sz="0" w:space="0" w:color="auto"/>
            <w:right w:val="none" w:sz="0" w:space="0" w:color="auto"/>
          </w:divBdr>
        </w:div>
        <w:div w:id="1609309953">
          <w:marLeft w:val="0"/>
          <w:marRight w:val="0"/>
          <w:marTop w:val="0"/>
          <w:marBottom w:val="0"/>
          <w:divBdr>
            <w:top w:val="none" w:sz="0" w:space="0" w:color="auto"/>
            <w:left w:val="none" w:sz="0" w:space="0" w:color="auto"/>
            <w:bottom w:val="none" w:sz="0" w:space="0" w:color="auto"/>
            <w:right w:val="none" w:sz="0" w:space="0" w:color="auto"/>
          </w:divBdr>
        </w:div>
        <w:div w:id="2142722687">
          <w:marLeft w:val="0"/>
          <w:marRight w:val="0"/>
          <w:marTop w:val="0"/>
          <w:marBottom w:val="0"/>
          <w:divBdr>
            <w:top w:val="none" w:sz="0" w:space="0" w:color="auto"/>
            <w:left w:val="none" w:sz="0" w:space="0" w:color="auto"/>
            <w:bottom w:val="none" w:sz="0" w:space="0" w:color="auto"/>
            <w:right w:val="none" w:sz="0" w:space="0" w:color="auto"/>
          </w:divBdr>
        </w:div>
        <w:div w:id="583534258">
          <w:marLeft w:val="0"/>
          <w:marRight w:val="0"/>
          <w:marTop w:val="0"/>
          <w:marBottom w:val="0"/>
          <w:divBdr>
            <w:top w:val="none" w:sz="0" w:space="0" w:color="auto"/>
            <w:left w:val="none" w:sz="0" w:space="0" w:color="auto"/>
            <w:bottom w:val="none" w:sz="0" w:space="0" w:color="auto"/>
            <w:right w:val="none" w:sz="0" w:space="0" w:color="auto"/>
          </w:divBdr>
        </w:div>
        <w:div w:id="1438597424">
          <w:marLeft w:val="0"/>
          <w:marRight w:val="0"/>
          <w:marTop w:val="0"/>
          <w:marBottom w:val="0"/>
          <w:divBdr>
            <w:top w:val="none" w:sz="0" w:space="0" w:color="auto"/>
            <w:left w:val="none" w:sz="0" w:space="0" w:color="auto"/>
            <w:bottom w:val="none" w:sz="0" w:space="0" w:color="auto"/>
            <w:right w:val="none" w:sz="0" w:space="0" w:color="auto"/>
          </w:divBdr>
        </w:div>
        <w:div w:id="1583250530">
          <w:marLeft w:val="0"/>
          <w:marRight w:val="0"/>
          <w:marTop w:val="0"/>
          <w:marBottom w:val="0"/>
          <w:divBdr>
            <w:top w:val="none" w:sz="0" w:space="0" w:color="auto"/>
            <w:left w:val="none" w:sz="0" w:space="0" w:color="auto"/>
            <w:bottom w:val="none" w:sz="0" w:space="0" w:color="auto"/>
            <w:right w:val="none" w:sz="0" w:space="0" w:color="auto"/>
          </w:divBdr>
        </w:div>
        <w:div w:id="1999839709">
          <w:marLeft w:val="0"/>
          <w:marRight w:val="0"/>
          <w:marTop w:val="0"/>
          <w:marBottom w:val="0"/>
          <w:divBdr>
            <w:top w:val="none" w:sz="0" w:space="0" w:color="auto"/>
            <w:left w:val="none" w:sz="0" w:space="0" w:color="auto"/>
            <w:bottom w:val="none" w:sz="0" w:space="0" w:color="auto"/>
            <w:right w:val="none" w:sz="0" w:space="0" w:color="auto"/>
          </w:divBdr>
        </w:div>
        <w:div w:id="1766883132">
          <w:marLeft w:val="0"/>
          <w:marRight w:val="0"/>
          <w:marTop w:val="0"/>
          <w:marBottom w:val="0"/>
          <w:divBdr>
            <w:top w:val="none" w:sz="0" w:space="0" w:color="auto"/>
            <w:left w:val="none" w:sz="0" w:space="0" w:color="auto"/>
            <w:bottom w:val="none" w:sz="0" w:space="0" w:color="auto"/>
            <w:right w:val="none" w:sz="0" w:space="0" w:color="auto"/>
          </w:divBdr>
        </w:div>
        <w:div w:id="1131287392">
          <w:marLeft w:val="0"/>
          <w:marRight w:val="0"/>
          <w:marTop w:val="0"/>
          <w:marBottom w:val="0"/>
          <w:divBdr>
            <w:top w:val="none" w:sz="0" w:space="0" w:color="auto"/>
            <w:left w:val="none" w:sz="0" w:space="0" w:color="auto"/>
            <w:bottom w:val="none" w:sz="0" w:space="0" w:color="auto"/>
            <w:right w:val="none" w:sz="0" w:space="0" w:color="auto"/>
          </w:divBdr>
        </w:div>
        <w:div w:id="361712921">
          <w:marLeft w:val="0"/>
          <w:marRight w:val="0"/>
          <w:marTop w:val="0"/>
          <w:marBottom w:val="0"/>
          <w:divBdr>
            <w:top w:val="none" w:sz="0" w:space="0" w:color="auto"/>
            <w:left w:val="none" w:sz="0" w:space="0" w:color="auto"/>
            <w:bottom w:val="none" w:sz="0" w:space="0" w:color="auto"/>
            <w:right w:val="none" w:sz="0" w:space="0" w:color="auto"/>
          </w:divBdr>
        </w:div>
        <w:div w:id="630329798">
          <w:marLeft w:val="0"/>
          <w:marRight w:val="0"/>
          <w:marTop w:val="0"/>
          <w:marBottom w:val="0"/>
          <w:divBdr>
            <w:top w:val="none" w:sz="0" w:space="0" w:color="auto"/>
            <w:left w:val="none" w:sz="0" w:space="0" w:color="auto"/>
            <w:bottom w:val="none" w:sz="0" w:space="0" w:color="auto"/>
            <w:right w:val="none" w:sz="0" w:space="0" w:color="auto"/>
          </w:divBdr>
        </w:div>
        <w:div w:id="1522625295">
          <w:marLeft w:val="0"/>
          <w:marRight w:val="0"/>
          <w:marTop w:val="0"/>
          <w:marBottom w:val="0"/>
          <w:divBdr>
            <w:top w:val="none" w:sz="0" w:space="0" w:color="auto"/>
            <w:left w:val="none" w:sz="0" w:space="0" w:color="auto"/>
            <w:bottom w:val="none" w:sz="0" w:space="0" w:color="auto"/>
            <w:right w:val="none" w:sz="0" w:space="0" w:color="auto"/>
          </w:divBdr>
        </w:div>
        <w:div w:id="1187211357">
          <w:marLeft w:val="0"/>
          <w:marRight w:val="0"/>
          <w:marTop w:val="0"/>
          <w:marBottom w:val="0"/>
          <w:divBdr>
            <w:top w:val="none" w:sz="0" w:space="0" w:color="auto"/>
            <w:left w:val="none" w:sz="0" w:space="0" w:color="auto"/>
            <w:bottom w:val="none" w:sz="0" w:space="0" w:color="auto"/>
            <w:right w:val="none" w:sz="0" w:space="0" w:color="auto"/>
          </w:divBdr>
        </w:div>
        <w:div w:id="1633054803">
          <w:marLeft w:val="0"/>
          <w:marRight w:val="0"/>
          <w:marTop w:val="0"/>
          <w:marBottom w:val="0"/>
          <w:divBdr>
            <w:top w:val="none" w:sz="0" w:space="0" w:color="auto"/>
            <w:left w:val="none" w:sz="0" w:space="0" w:color="auto"/>
            <w:bottom w:val="none" w:sz="0" w:space="0" w:color="auto"/>
            <w:right w:val="none" w:sz="0" w:space="0" w:color="auto"/>
          </w:divBdr>
        </w:div>
        <w:div w:id="362831938">
          <w:marLeft w:val="0"/>
          <w:marRight w:val="0"/>
          <w:marTop w:val="0"/>
          <w:marBottom w:val="0"/>
          <w:divBdr>
            <w:top w:val="none" w:sz="0" w:space="0" w:color="auto"/>
            <w:left w:val="none" w:sz="0" w:space="0" w:color="auto"/>
            <w:bottom w:val="none" w:sz="0" w:space="0" w:color="auto"/>
            <w:right w:val="none" w:sz="0" w:space="0" w:color="auto"/>
          </w:divBdr>
        </w:div>
        <w:div w:id="2035380073">
          <w:marLeft w:val="0"/>
          <w:marRight w:val="0"/>
          <w:marTop w:val="0"/>
          <w:marBottom w:val="0"/>
          <w:divBdr>
            <w:top w:val="none" w:sz="0" w:space="0" w:color="auto"/>
            <w:left w:val="none" w:sz="0" w:space="0" w:color="auto"/>
            <w:bottom w:val="none" w:sz="0" w:space="0" w:color="auto"/>
            <w:right w:val="none" w:sz="0" w:space="0" w:color="auto"/>
          </w:divBdr>
        </w:div>
        <w:div w:id="703798355">
          <w:marLeft w:val="0"/>
          <w:marRight w:val="0"/>
          <w:marTop w:val="0"/>
          <w:marBottom w:val="0"/>
          <w:divBdr>
            <w:top w:val="none" w:sz="0" w:space="0" w:color="auto"/>
            <w:left w:val="none" w:sz="0" w:space="0" w:color="auto"/>
            <w:bottom w:val="none" w:sz="0" w:space="0" w:color="auto"/>
            <w:right w:val="none" w:sz="0" w:space="0" w:color="auto"/>
          </w:divBdr>
        </w:div>
        <w:div w:id="669649002">
          <w:marLeft w:val="0"/>
          <w:marRight w:val="0"/>
          <w:marTop w:val="0"/>
          <w:marBottom w:val="0"/>
          <w:divBdr>
            <w:top w:val="none" w:sz="0" w:space="0" w:color="auto"/>
            <w:left w:val="none" w:sz="0" w:space="0" w:color="auto"/>
            <w:bottom w:val="none" w:sz="0" w:space="0" w:color="auto"/>
            <w:right w:val="none" w:sz="0" w:space="0" w:color="auto"/>
          </w:divBdr>
        </w:div>
        <w:div w:id="1933850219">
          <w:marLeft w:val="0"/>
          <w:marRight w:val="0"/>
          <w:marTop w:val="0"/>
          <w:marBottom w:val="0"/>
          <w:divBdr>
            <w:top w:val="none" w:sz="0" w:space="0" w:color="auto"/>
            <w:left w:val="none" w:sz="0" w:space="0" w:color="auto"/>
            <w:bottom w:val="none" w:sz="0" w:space="0" w:color="auto"/>
            <w:right w:val="none" w:sz="0" w:space="0" w:color="auto"/>
          </w:divBdr>
        </w:div>
        <w:div w:id="1359742981">
          <w:marLeft w:val="0"/>
          <w:marRight w:val="0"/>
          <w:marTop w:val="0"/>
          <w:marBottom w:val="0"/>
          <w:divBdr>
            <w:top w:val="none" w:sz="0" w:space="0" w:color="auto"/>
            <w:left w:val="none" w:sz="0" w:space="0" w:color="auto"/>
            <w:bottom w:val="none" w:sz="0" w:space="0" w:color="auto"/>
            <w:right w:val="none" w:sz="0" w:space="0" w:color="auto"/>
          </w:divBdr>
        </w:div>
        <w:div w:id="791747050">
          <w:marLeft w:val="0"/>
          <w:marRight w:val="0"/>
          <w:marTop w:val="0"/>
          <w:marBottom w:val="0"/>
          <w:divBdr>
            <w:top w:val="none" w:sz="0" w:space="0" w:color="auto"/>
            <w:left w:val="none" w:sz="0" w:space="0" w:color="auto"/>
            <w:bottom w:val="none" w:sz="0" w:space="0" w:color="auto"/>
            <w:right w:val="none" w:sz="0" w:space="0" w:color="auto"/>
          </w:divBdr>
        </w:div>
        <w:div w:id="801003809">
          <w:marLeft w:val="0"/>
          <w:marRight w:val="0"/>
          <w:marTop w:val="0"/>
          <w:marBottom w:val="0"/>
          <w:divBdr>
            <w:top w:val="none" w:sz="0" w:space="0" w:color="auto"/>
            <w:left w:val="none" w:sz="0" w:space="0" w:color="auto"/>
            <w:bottom w:val="none" w:sz="0" w:space="0" w:color="auto"/>
            <w:right w:val="none" w:sz="0" w:space="0" w:color="auto"/>
          </w:divBdr>
        </w:div>
        <w:div w:id="1933123337">
          <w:marLeft w:val="0"/>
          <w:marRight w:val="0"/>
          <w:marTop w:val="0"/>
          <w:marBottom w:val="0"/>
          <w:divBdr>
            <w:top w:val="none" w:sz="0" w:space="0" w:color="auto"/>
            <w:left w:val="none" w:sz="0" w:space="0" w:color="auto"/>
            <w:bottom w:val="none" w:sz="0" w:space="0" w:color="auto"/>
            <w:right w:val="none" w:sz="0" w:space="0" w:color="auto"/>
          </w:divBdr>
        </w:div>
        <w:div w:id="702021877">
          <w:marLeft w:val="0"/>
          <w:marRight w:val="0"/>
          <w:marTop w:val="0"/>
          <w:marBottom w:val="0"/>
          <w:divBdr>
            <w:top w:val="none" w:sz="0" w:space="0" w:color="auto"/>
            <w:left w:val="none" w:sz="0" w:space="0" w:color="auto"/>
            <w:bottom w:val="none" w:sz="0" w:space="0" w:color="auto"/>
            <w:right w:val="none" w:sz="0" w:space="0" w:color="auto"/>
          </w:divBdr>
        </w:div>
        <w:div w:id="1533300346">
          <w:marLeft w:val="0"/>
          <w:marRight w:val="0"/>
          <w:marTop w:val="0"/>
          <w:marBottom w:val="0"/>
          <w:divBdr>
            <w:top w:val="none" w:sz="0" w:space="0" w:color="auto"/>
            <w:left w:val="none" w:sz="0" w:space="0" w:color="auto"/>
            <w:bottom w:val="none" w:sz="0" w:space="0" w:color="auto"/>
            <w:right w:val="none" w:sz="0" w:space="0" w:color="auto"/>
          </w:divBdr>
        </w:div>
        <w:div w:id="929318540">
          <w:marLeft w:val="0"/>
          <w:marRight w:val="0"/>
          <w:marTop w:val="0"/>
          <w:marBottom w:val="0"/>
          <w:divBdr>
            <w:top w:val="none" w:sz="0" w:space="0" w:color="auto"/>
            <w:left w:val="none" w:sz="0" w:space="0" w:color="auto"/>
            <w:bottom w:val="none" w:sz="0" w:space="0" w:color="auto"/>
            <w:right w:val="none" w:sz="0" w:space="0" w:color="auto"/>
          </w:divBdr>
        </w:div>
        <w:div w:id="46538142">
          <w:marLeft w:val="0"/>
          <w:marRight w:val="0"/>
          <w:marTop w:val="0"/>
          <w:marBottom w:val="0"/>
          <w:divBdr>
            <w:top w:val="none" w:sz="0" w:space="0" w:color="auto"/>
            <w:left w:val="none" w:sz="0" w:space="0" w:color="auto"/>
            <w:bottom w:val="none" w:sz="0" w:space="0" w:color="auto"/>
            <w:right w:val="none" w:sz="0" w:space="0" w:color="auto"/>
          </w:divBdr>
        </w:div>
        <w:div w:id="1343356989">
          <w:marLeft w:val="0"/>
          <w:marRight w:val="0"/>
          <w:marTop w:val="0"/>
          <w:marBottom w:val="0"/>
          <w:divBdr>
            <w:top w:val="none" w:sz="0" w:space="0" w:color="auto"/>
            <w:left w:val="none" w:sz="0" w:space="0" w:color="auto"/>
            <w:bottom w:val="none" w:sz="0" w:space="0" w:color="auto"/>
            <w:right w:val="none" w:sz="0" w:space="0" w:color="auto"/>
          </w:divBdr>
        </w:div>
        <w:div w:id="767847906">
          <w:marLeft w:val="0"/>
          <w:marRight w:val="0"/>
          <w:marTop w:val="0"/>
          <w:marBottom w:val="0"/>
          <w:divBdr>
            <w:top w:val="none" w:sz="0" w:space="0" w:color="auto"/>
            <w:left w:val="none" w:sz="0" w:space="0" w:color="auto"/>
            <w:bottom w:val="none" w:sz="0" w:space="0" w:color="auto"/>
            <w:right w:val="none" w:sz="0" w:space="0" w:color="auto"/>
          </w:divBdr>
        </w:div>
      </w:divsChild>
    </w:div>
    <w:div w:id="1727728156">
      <w:bodyDiv w:val="1"/>
      <w:marLeft w:val="0"/>
      <w:marRight w:val="0"/>
      <w:marTop w:val="0"/>
      <w:marBottom w:val="0"/>
      <w:divBdr>
        <w:top w:val="none" w:sz="0" w:space="0" w:color="auto"/>
        <w:left w:val="none" w:sz="0" w:space="0" w:color="auto"/>
        <w:bottom w:val="none" w:sz="0" w:space="0" w:color="auto"/>
        <w:right w:val="none" w:sz="0" w:space="0" w:color="auto"/>
      </w:divBdr>
      <w:divsChild>
        <w:div w:id="1993830236">
          <w:marLeft w:val="0"/>
          <w:marRight w:val="0"/>
          <w:marTop w:val="0"/>
          <w:marBottom w:val="0"/>
          <w:divBdr>
            <w:top w:val="none" w:sz="0" w:space="0" w:color="auto"/>
            <w:left w:val="none" w:sz="0" w:space="0" w:color="auto"/>
            <w:bottom w:val="none" w:sz="0" w:space="0" w:color="auto"/>
            <w:right w:val="none" w:sz="0" w:space="0" w:color="auto"/>
          </w:divBdr>
        </w:div>
        <w:div w:id="1047023822">
          <w:marLeft w:val="0"/>
          <w:marRight w:val="0"/>
          <w:marTop w:val="0"/>
          <w:marBottom w:val="0"/>
          <w:divBdr>
            <w:top w:val="none" w:sz="0" w:space="0" w:color="auto"/>
            <w:left w:val="none" w:sz="0" w:space="0" w:color="auto"/>
            <w:bottom w:val="none" w:sz="0" w:space="0" w:color="auto"/>
            <w:right w:val="none" w:sz="0" w:space="0" w:color="auto"/>
          </w:divBdr>
        </w:div>
        <w:div w:id="39090038">
          <w:marLeft w:val="0"/>
          <w:marRight w:val="0"/>
          <w:marTop w:val="0"/>
          <w:marBottom w:val="0"/>
          <w:divBdr>
            <w:top w:val="none" w:sz="0" w:space="0" w:color="auto"/>
            <w:left w:val="none" w:sz="0" w:space="0" w:color="auto"/>
            <w:bottom w:val="none" w:sz="0" w:space="0" w:color="auto"/>
            <w:right w:val="none" w:sz="0" w:space="0" w:color="auto"/>
          </w:divBdr>
        </w:div>
        <w:div w:id="84882228">
          <w:marLeft w:val="0"/>
          <w:marRight w:val="0"/>
          <w:marTop w:val="0"/>
          <w:marBottom w:val="0"/>
          <w:divBdr>
            <w:top w:val="none" w:sz="0" w:space="0" w:color="auto"/>
            <w:left w:val="none" w:sz="0" w:space="0" w:color="auto"/>
            <w:bottom w:val="none" w:sz="0" w:space="0" w:color="auto"/>
            <w:right w:val="none" w:sz="0" w:space="0" w:color="auto"/>
          </w:divBdr>
        </w:div>
        <w:div w:id="1889220265">
          <w:marLeft w:val="0"/>
          <w:marRight w:val="0"/>
          <w:marTop w:val="0"/>
          <w:marBottom w:val="0"/>
          <w:divBdr>
            <w:top w:val="none" w:sz="0" w:space="0" w:color="auto"/>
            <w:left w:val="none" w:sz="0" w:space="0" w:color="auto"/>
            <w:bottom w:val="none" w:sz="0" w:space="0" w:color="auto"/>
            <w:right w:val="none" w:sz="0" w:space="0" w:color="auto"/>
          </w:divBdr>
        </w:div>
        <w:div w:id="1261062445">
          <w:marLeft w:val="0"/>
          <w:marRight w:val="0"/>
          <w:marTop w:val="0"/>
          <w:marBottom w:val="0"/>
          <w:divBdr>
            <w:top w:val="none" w:sz="0" w:space="0" w:color="auto"/>
            <w:left w:val="none" w:sz="0" w:space="0" w:color="auto"/>
            <w:bottom w:val="none" w:sz="0" w:space="0" w:color="auto"/>
            <w:right w:val="none" w:sz="0" w:space="0" w:color="auto"/>
          </w:divBdr>
        </w:div>
        <w:div w:id="1711294464">
          <w:marLeft w:val="0"/>
          <w:marRight w:val="0"/>
          <w:marTop w:val="0"/>
          <w:marBottom w:val="0"/>
          <w:divBdr>
            <w:top w:val="none" w:sz="0" w:space="0" w:color="auto"/>
            <w:left w:val="none" w:sz="0" w:space="0" w:color="auto"/>
            <w:bottom w:val="none" w:sz="0" w:space="0" w:color="auto"/>
            <w:right w:val="none" w:sz="0" w:space="0" w:color="auto"/>
          </w:divBdr>
        </w:div>
        <w:div w:id="1243023057">
          <w:marLeft w:val="0"/>
          <w:marRight w:val="0"/>
          <w:marTop w:val="0"/>
          <w:marBottom w:val="0"/>
          <w:divBdr>
            <w:top w:val="none" w:sz="0" w:space="0" w:color="auto"/>
            <w:left w:val="none" w:sz="0" w:space="0" w:color="auto"/>
            <w:bottom w:val="none" w:sz="0" w:space="0" w:color="auto"/>
            <w:right w:val="none" w:sz="0" w:space="0" w:color="auto"/>
          </w:divBdr>
        </w:div>
        <w:div w:id="808715795">
          <w:marLeft w:val="0"/>
          <w:marRight w:val="0"/>
          <w:marTop w:val="0"/>
          <w:marBottom w:val="0"/>
          <w:divBdr>
            <w:top w:val="none" w:sz="0" w:space="0" w:color="auto"/>
            <w:left w:val="none" w:sz="0" w:space="0" w:color="auto"/>
            <w:bottom w:val="none" w:sz="0" w:space="0" w:color="auto"/>
            <w:right w:val="none" w:sz="0" w:space="0" w:color="auto"/>
          </w:divBdr>
        </w:div>
        <w:div w:id="51970286">
          <w:marLeft w:val="0"/>
          <w:marRight w:val="0"/>
          <w:marTop w:val="0"/>
          <w:marBottom w:val="0"/>
          <w:divBdr>
            <w:top w:val="none" w:sz="0" w:space="0" w:color="auto"/>
            <w:left w:val="none" w:sz="0" w:space="0" w:color="auto"/>
            <w:bottom w:val="none" w:sz="0" w:space="0" w:color="auto"/>
            <w:right w:val="none" w:sz="0" w:space="0" w:color="auto"/>
          </w:divBdr>
        </w:div>
        <w:div w:id="1030493910">
          <w:marLeft w:val="0"/>
          <w:marRight w:val="0"/>
          <w:marTop w:val="0"/>
          <w:marBottom w:val="0"/>
          <w:divBdr>
            <w:top w:val="none" w:sz="0" w:space="0" w:color="auto"/>
            <w:left w:val="none" w:sz="0" w:space="0" w:color="auto"/>
            <w:bottom w:val="none" w:sz="0" w:space="0" w:color="auto"/>
            <w:right w:val="none" w:sz="0" w:space="0" w:color="auto"/>
          </w:divBdr>
        </w:div>
        <w:div w:id="378286501">
          <w:marLeft w:val="0"/>
          <w:marRight w:val="0"/>
          <w:marTop w:val="0"/>
          <w:marBottom w:val="0"/>
          <w:divBdr>
            <w:top w:val="none" w:sz="0" w:space="0" w:color="auto"/>
            <w:left w:val="none" w:sz="0" w:space="0" w:color="auto"/>
            <w:bottom w:val="none" w:sz="0" w:space="0" w:color="auto"/>
            <w:right w:val="none" w:sz="0" w:space="0" w:color="auto"/>
          </w:divBdr>
        </w:div>
        <w:div w:id="37620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QUANG PHAN</dc:creator>
  <cp:keywords/>
  <dc:description/>
  <cp:lastModifiedBy>NHAT QUANG PHAN</cp:lastModifiedBy>
  <cp:revision>1</cp:revision>
  <dcterms:created xsi:type="dcterms:W3CDTF">2026-05-11T15:07:00Z</dcterms:created>
  <dcterms:modified xsi:type="dcterms:W3CDTF">2026-05-11T15:14:00Z</dcterms:modified>
</cp:coreProperties>
</file>